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4E2EA" w14:textId="77777777" w:rsidR="00512071" w:rsidRPr="00512071" w:rsidRDefault="00512071" w:rsidP="00512071">
      <w:pPr>
        <w:shd w:val="clear" w:color="auto" w:fill="FFFFFF"/>
        <w:spacing w:before="240" w:after="120" w:line="324" w:lineRule="atLeast"/>
        <w:outlineLvl w:val="0"/>
        <w:rPr>
          <w:rFonts w:ascii="Arial" w:eastAsia="Times New Roman" w:hAnsi="Arial" w:cs="Arial"/>
          <w:color w:val="000000"/>
          <w:kern w:val="36"/>
          <w:sz w:val="31"/>
          <w:szCs w:val="31"/>
          <w:lang w:eastAsia="tr-TR"/>
        </w:rPr>
      </w:pPr>
      <w:bookmarkStart w:id="0" w:name="_GoBack"/>
      <w:r w:rsidRPr="00512071">
        <w:rPr>
          <w:rFonts w:ascii="Arial" w:eastAsia="Times New Roman" w:hAnsi="Arial" w:cs="Arial"/>
          <w:color w:val="000000"/>
          <w:kern w:val="36"/>
          <w:sz w:val="31"/>
          <w:szCs w:val="31"/>
          <w:lang w:eastAsia="tr-TR"/>
        </w:rPr>
        <w:t>The impact of calendula ointment on cesarean wound healing: A randomized controlled clinical trial</w:t>
      </w:r>
    </w:p>
    <w:bookmarkEnd w:id="0"/>
    <w:p w14:paraId="7221D231" w14:textId="77777777" w:rsidR="00512071" w:rsidRPr="00512071" w:rsidRDefault="00512071" w:rsidP="00512071">
      <w:pPr>
        <w:shd w:val="clear" w:color="auto" w:fill="FFFFFF"/>
        <w:spacing w:line="393" w:lineRule="atLeast"/>
        <w:rPr>
          <w:rFonts w:ascii="Arial" w:eastAsia="Times New Roman" w:hAnsi="Arial" w:cs="Arial"/>
          <w:color w:val="000000"/>
          <w:sz w:val="20"/>
          <w:szCs w:val="20"/>
          <w:lang w:eastAsia="tr-TR"/>
        </w:rPr>
      </w:pPr>
      <w:r w:rsidRPr="00512071">
        <w:rPr>
          <w:rFonts w:ascii="Arial" w:eastAsia="Times New Roman" w:hAnsi="Arial" w:cs="Arial"/>
          <w:color w:val="000000"/>
          <w:sz w:val="20"/>
          <w:szCs w:val="20"/>
          <w:lang w:eastAsia="tr-TR"/>
        </w:rPr>
        <w:fldChar w:fldCharType="begin"/>
      </w:r>
      <w:r w:rsidRPr="00512071">
        <w:rPr>
          <w:rFonts w:ascii="Arial" w:eastAsia="Times New Roman" w:hAnsi="Arial" w:cs="Arial"/>
          <w:color w:val="000000"/>
          <w:sz w:val="20"/>
          <w:szCs w:val="20"/>
          <w:lang w:eastAsia="tr-TR"/>
        </w:rPr>
        <w:instrText xml:space="preserve"> HYPERLINK "https://www.ncbi.nlm.nih.gov/pubmed/?term=Jahdi%20F%5BAuthor%5D&amp;cauthor=true&amp;cauthor_uid=30598929" </w:instrText>
      </w:r>
      <w:r w:rsidRPr="00512071">
        <w:rPr>
          <w:rFonts w:ascii="Arial" w:eastAsia="Times New Roman" w:hAnsi="Arial" w:cs="Arial"/>
          <w:color w:val="000000"/>
          <w:sz w:val="20"/>
          <w:szCs w:val="20"/>
          <w:lang w:eastAsia="tr-TR"/>
        </w:rPr>
      </w:r>
      <w:r w:rsidRPr="00512071">
        <w:rPr>
          <w:rFonts w:ascii="Arial" w:eastAsia="Times New Roman" w:hAnsi="Arial" w:cs="Arial"/>
          <w:color w:val="000000"/>
          <w:sz w:val="20"/>
          <w:szCs w:val="20"/>
          <w:lang w:eastAsia="tr-TR"/>
        </w:rPr>
        <w:fldChar w:fldCharType="separate"/>
      </w:r>
      <w:r w:rsidRPr="00512071">
        <w:rPr>
          <w:rFonts w:ascii="Arial" w:eastAsia="Times New Roman" w:hAnsi="Arial" w:cs="Arial"/>
          <w:color w:val="642A8F"/>
          <w:sz w:val="20"/>
          <w:szCs w:val="20"/>
          <w:u w:val="single"/>
          <w:lang w:eastAsia="tr-TR"/>
        </w:rPr>
        <w:t>Fereshteh Jahdi</w:t>
      </w:r>
      <w:r w:rsidRPr="00512071">
        <w:rPr>
          <w:rFonts w:ascii="Arial" w:eastAsia="Times New Roman" w:hAnsi="Arial" w:cs="Arial"/>
          <w:color w:val="000000"/>
          <w:sz w:val="20"/>
          <w:szCs w:val="20"/>
          <w:lang w:eastAsia="tr-TR"/>
        </w:rPr>
        <w:fldChar w:fldCharType="end"/>
      </w:r>
      <w:r w:rsidRPr="00512071">
        <w:rPr>
          <w:rFonts w:ascii="Arial" w:eastAsia="Times New Roman" w:hAnsi="Arial" w:cs="Arial"/>
          <w:color w:val="000000"/>
          <w:sz w:val="20"/>
          <w:szCs w:val="20"/>
          <w:lang w:eastAsia="tr-TR"/>
        </w:rPr>
        <w:t>,</w:t>
      </w:r>
      <w:r w:rsidRPr="00512071">
        <w:rPr>
          <w:rFonts w:ascii="Arial" w:eastAsia="Times New Roman" w:hAnsi="Arial" w:cs="Arial"/>
          <w:color w:val="000000"/>
          <w:sz w:val="17"/>
          <w:szCs w:val="17"/>
          <w:vertAlign w:val="superscript"/>
          <w:lang w:eastAsia="tr-TR"/>
        </w:rPr>
        <w:t>1</w:t>
      </w:r>
      <w:r w:rsidRPr="00512071">
        <w:rPr>
          <w:rFonts w:ascii="Arial" w:eastAsia="Times New Roman" w:hAnsi="Arial" w:cs="Arial"/>
          <w:color w:val="000000"/>
          <w:sz w:val="20"/>
          <w:szCs w:val="20"/>
          <w:lang w:eastAsia="tr-TR"/>
        </w:rPr>
        <w:t> </w:t>
      </w:r>
      <w:hyperlink r:id="rId4" w:history="1">
        <w:r w:rsidRPr="00512071">
          <w:rPr>
            <w:rFonts w:ascii="Arial" w:eastAsia="Times New Roman" w:hAnsi="Arial" w:cs="Arial"/>
            <w:color w:val="642A8F"/>
            <w:sz w:val="20"/>
            <w:szCs w:val="20"/>
            <w:u w:val="single"/>
            <w:lang w:eastAsia="tr-TR"/>
          </w:rPr>
          <w:t>Akram Haghighi Khabbaz</w:t>
        </w:r>
      </w:hyperlink>
      <w:r w:rsidRPr="00512071">
        <w:rPr>
          <w:rFonts w:ascii="Arial" w:eastAsia="Times New Roman" w:hAnsi="Arial" w:cs="Arial"/>
          <w:color w:val="000000"/>
          <w:sz w:val="20"/>
          <w:szCs w:val="20"/>
          <w:lang w:eastAsia="tr-TR"/>
        </w:rPr>
        <w:t>,</w:t>
      </w:r>
      <w:r w:rsidRPr="00512071">
        <w:rPr>
          <w:rFonts w:ascii="Arial" w:eastAsia="Times New Roman" w:hAnsi="Arial" w:cs="Arial"/>
          <w:color w:val="000000"/>
          <w:sz w:val="17"/>
          <w:szCs w:val="17"/>
          <w:vertAlign w:val="superscript"/>
          <w:lang w:eastAsia="tr-TR"/>
        </w:rPr>
        <w:t>1</w:t>
      </w:r>
      <w:r w:rsidRPr="00512071">
        <w:rPr>
          <w:rFonts w:ascii="Arial" w:eastAsia="Times New Roman" w:hAnsi="Arial" w:cs="Arial"/>
          <w:color w:val="000000"/>
          <w:sz w:val="20"/>
          <w:szCs w:val="20"/>
          <w:lang w:eastAsia="tr-TR"/>
        </w:rPr>
        <w:t> </w:t>
      </w:r>
      <w:hyperlink r:id="rId5" w:history="1">
        <w:r w:rsidRPr="00512071">
          <w:rPr>
            <w:rFonts w:ascii="Arial" w:eastAsia="Times New Roman" w:hAnsi="Arial" w:cs="Arial"/>
            <w:color w:val="642A8F"/>
            <w:sz w:val="20"/>
            <w:szCs w:val="20"/>
            <w:u w:val="single"/>
            <w:lang w:eastAsia="tr-TR"/>
          </w:rPr>
          <w:t>Maryam Kashian</w:t>
        </w:r>
      </w:hyperlink>
      <w:r w:rsidRPr="00512071">
        <w:rPr>
          <w:rFonts w:ascii="Arial" w:eastAsia="Times New Roman" w:hAnsi="Arial" w:cs="Arial"/>
          <w:color w:val="000000"/>
          <w:sz w:val="20"/>
          <w:szCs w:val="20"/>
          <w:lang w:eastAsia="tr-TR"/>
        </w:rPr>
        <w:t>,</w:t>
      </w:r>
      <w:r w:rsidRPr="00512071">
        <w:rPr>
          <w:rFonts w:ascii="Arial" w:eastAsia="Times New Roman" w:hAnsi="Arial" w:cs="Arial"/>
          <w:color w:val="000000"/>
          <w:sz w:val="17"/>
          <w:szCs w:val="17"/>
          <w:vertAlign w:val="superscript"/>
          <w:lang w:eastAsia="tr-TR"/>
        </w:rPr>
        <w:t>2</w:t>
      </w:r>
      <w:r w:rsidRPr="00512071">
        <w:rPr>
          <w:rFonts w:ascii="Arial" w:eastAsia="Times New Roman" w:hAnsi="Arial" w:cs="Arial"/>
          <w:color w:val="000000"/>
          <w:sz w:val="20"/>
          <w:szCs w:val="20"/>
          <w:lang w:eastAsia="tr-TR"/>
        </w:rPr>
        <w:t> </w:t>
      </w:r>
      <w:hyperlink r:id="rId6" w:history="1">
        <w:r w:rsidRPr="00512071">
          <w:rPr>
            <w:rFonts w:ascii="Arial" w:eastAsia="Times New Roman" w:hAnsi="Arial" w:cs="Arial"/>
            <w:color w:val="642A8F"/>
            <w:sz w:val="20"/>
            <w:szCs w:val="20"/>
            <w:u w:val="single"/>
            <w:lang w:eastAsia="tr-TR"/>
          </w:rPr>
          <w:t>Mohsen Taghizadeh</w:t>
        </w:r>
      </w:hyperlink>
      <w:r w:rsidRPr="00512071">
        <w:rPr>
          <w:rFonts w:ascii="Arial" w:eastAsia="Times New Roman" w:hAnsi="Arial" w:cs="Arial"/>
          <w:color w:val="000000"/>
          <w:sz w:val="20"/>
          <w:szCs w:val="20"/>
          <w:lang w:eastAsia="tr-TR"/>
        </w:rPr>
        <w:t>,</w:t>
      </w:r>
      <w:r w:rsidRPr="00512071">
        <w:rPr>
          <w:rFonts w:ascii="Arial" w:eastAsia="Times New Roman" w:hAnsi="Arial" w:cs="Arial"/>
          <w:color w:val="000000"/>
          <w:sz w:val="17"/>
          <w:szCs w:val="17"/>
          <w:vertAlign w:val="superscript"/>
          <w:lang w:eastAsia="tr-TR"/>
        </w:rPr>
        <w:t>3</w:t>
      </w:r>
      <w:r w:rsidRPr="00512071">
        <w:rPr>
          <w:rFonts w:ascii="Arial" w:eastAsia="Times New Roman" w:hAnsi="Arial" w:cs="Arial"/>
          <w:color w:val="000000"/>
          <w:sz w:val="20"/>
          <w:szCs w:val="20"/>
          <w:lang w:eastAsia="tr-TR"/>
        </w:rPr>
        <w:t> and </w:t>
      </w:r>
      <w:hyperlink r:id="rId7" w:history="1">
        <w:r w:rsidRPr="00512071">
          <w:rPr>
            <w:rFonts w:ascii="Arial" w:eastAsia="Times New Roman" w:hAnsi="Arial" w:cs="Arial"/>
            <w:color w:val="642A8F"/>
            <w:sz w:val="20"/>
            <w:szCs w:val="20"/>
            <w:u w:val="single"/>
            <w:lang w:eastAsia="tr-TR"/>
          </w:rPr>
          <w:t>Hamid Haghani</w:t>
        </w:r>
      </w:hyperlink>
      <w:r w:rsidRPr="00512071">
        <w:rPr>
          <w:rFonts w:ascii="Arial" w:eastAsia="Times New Roman" w:hAnsi="Arial" w:cs="Arial"/>
          <w:color w:val="000000"/>
          <w:sz w:val="17"/>
          <w:szCs w:val="17"/>
          <w:vertAlign w:val="superscript"/>
          <w:lang w:eastAsia="tr-TR"/>
        </w:rPr>
        <w:t>4</w:t>
      </w:r>
    </w:p>
    <w:p w14:paraId="1689A1EE" w14:textId="77777777" w:rsidR="00512071" w:rsidRPr="00512071" w:rsidRDefault="00512071" w:rsidP="00512071">
      <w:pPr>
        <w:shd w:val="clear" w:color="auto" w:fill="FFFFFF"/>
        <w:spacing w:line="393" w:lineRule="atLeast"/>
        <w:rPr>
          <w:rFonts w:ascii="Arial" w:eastAsia="Times New Roman" w:hAnsi="Arial" w:cs="Arial"/>
          <w:color w:val="000000"/>
          <w:sz w:val="20"/>
          <w:szCs w:val="20"/>
          <w:lang w:eastAsia="tr-TR"/>
        </w:rPr>
      </w:pPr>
      <w:hyperlink r:id="rId8" w:history="1">
        <w:r w:rsidRPr="00512071">
          <w:rPr>
            <w:rFonts w:ascii="Arial" w:eastAsia="Times New Roman" w:hAnsi="Arial" w:cs="Arial"/>
            <w:color w:val="642A8F"/>
            <w:sz w:val="20"/>
            <w:szCs w:val="20"/>
            <w:u w:val="single"/>
            <w:lang w:eastAsia="tr-TR"/>
          </w:rPr>
          <w:t>Author information</w:t>
        </w:r>
      </w:hyperlink>
      <w:r w:rsidRPr="00512071">
        <w:rPr>
          <w:rFonts w:ascii="Arial" w:eastAsia="Times New Roman" w:hAnsi="Arial" w:cs="Arial"/>
          <w:color w:val="000000"/>
          <w:sz w:val="20"/>
          <w:szCs w:val="20"/>
          <w:lang w:eastAsia="tr-TR"/>
        </w:rPr>
        <w:t> </w:t>
      </w:r>
      <w:hyperlink r:id="rId9" w:history="1">
        <w:r w:rsidRPr="00512071">
          <w:rPr>
            <w:rFonts w:ascii="Arial" w:eastAsia="Times New Roman" w:hAnsi="Arial" w:cs="Arial"/>
            <w:color w:val="642A8F"/>
            <w:sz w:val="20"/>
            <w:szCs w:val="20"/>
            <w:u w:val="single"/>
            <w:lang w:eastAsia="tr-TR"/>
          </w:rPr>
          <w:t>Copyright and License information</w:t>
        </w:r>
      </w:hyperlink>
      <w:r w:rsidRPr="00512071">
        <w:rPr>
          <w:rFonts w:ascii="Arial" w:eastAsia="Times New Roman" w:hAnsi="Arial" w:cs="Arial"/>
          <w:color w:val="000000"/>
          <w:sz w:val="20"/>
          <w:szCs w:val="20"/>
          <w:lang w:eastAsia="tr-TR"/>
        </w:rPr>
        <w:t> </w:t>
      </w:r>
      <w:hyperlink r:id="rId10" w:history="1">
        <w:r w:rsidRPr="00512071">
          <w:rPr>
            <w:rFonts w:ascii="Arial" w:eastAsia="Times New Roman" w:hAnsi="Arial" w:cs="Arial"/>
            <w:color w:val="642A8F"/>
            <w:sz w:val="20"/>
            <w:szCs w:val="20"/>
            <w:u w:val="single"/>
            <w:lang w:eastAsia="tr-TR"/>
          </w:rPr>
          <w:t>Disclaimer</w:t>
        </w:r>
      </w:hyperlink>
    </w:p>
    <w:p w14:paraId="3915F251" w14:textId="77777777" w:rsidR="00512071" w:rsidRPr="00512071" w:rsidRDefault="00512071" w:rsidP="00512071">
      <w:pPr>
        <w:shd w:val="clear" w:color="auto" w:fill="FFFFFF"/>
        <w:jc w:val="right"/>
        <w:rPr>
          <w:rFonts w:ascii="Arial" w:eastAsia="Times New Roman" w:hAnsi="Arial" w:cs="Arial"/>
          <w:vanish/>
          <w:color w:val="000000"/>
          <w:lang w:val="en" w:eastAsia="tr-TR"/>
        </w:rPr>
      </w:pPr>
      <w:hyperlink r:id="rId11" w:tooltip="Go to other sections in this page" w:history="1">
        <w:r w:rsidRPr="00512071">
          <w:rPr>
            <w:rFonts w:ascii="Arial" w:eastAsia="Times New Roman" w:hAnsi="Arial" w:cs="Arial"/>
            <w:vanish/>
            <w:color w:val="642A8F"/>
            <w:u w:val="single"/>
            <w:lang w:val="en" w:eastAsia="tr-TR"/>
          </w:rPr>
          <w:t>Go to:</w:t>
        </w:r>
      </w:hyperlink>
    </w:p>
    <w:p w14:paraId="19FDD283" w14:textId="77777777" w:rsidR="00512071" w:rsidRPr="00512071" w:rsidRDefault="00512071" w:rsidP="00512071">
      <w:pPr>
        <w:pBdr>
          <w:bottom w:val="single" w:sz="6" w:space="0" w:color="97B0C8"/>
        </w:pBdr>
        <w:shd w:val="clear" w:color="auto" w:fill="FFFFFF"/>
        <w:spacing w:before="270" w:line="267" w:lineRule="atLeast"/>
        <w:outlineLvl w:val="1"/>
        <w:rPr>
          <w:rFonts w:ascii="Arial" w:eastAsia="Times New Roman" w:hAnsi="Arial" w:cs="Arial"/>
          <w:color w:val="985735"/>
          <w:sz w:val="27"/>
          <w:szCs w:val="27"/>
          <w:lang w:val="en" w:eastAsia="tr-TR"/>
        </w:rPr>
      </w:pPr>
      <w:r w:rsidRPr="00512071">
        <w:rPr>
          <w:rFonts w:ascii="Arial" w:eastAsia="Times New Roman" w:hAnsi="Arial" w:cs="Arial"/>
          <w:color w:val="985735"/>
          <w:sz w:val="27"/>
          <w:szCs w:val="27"/>
          <w:lang w:val="en" w:eastAsia="tr-TR"/>
        </w:rPr>
        <w:t>Abstract</w:t>
      </w:r>
    </w:p>
    <w:p w14:paraId="3981B133" w14:textId="77777777" w:rsidR="00512071" w:rsidRPr="00512071" w:rsidRDefault="00512071" w:rsidP="00512071">
      <w:pPr>
        <w:shd w:val="clear" w:color="auto" w:fill="FFFFFF"/>
        <w:spacing w:before="308" w:after="154" w:line="300" w:lineRule="atLeast"/>
        <w:outlineLvl w:val="2"/>
        <w:rPr>
          <w:rFonts w:ascii="Arial" w:eastAsia="Times New Roman" w:hAnsi="Arial" w:cs="Arial"/>
          <w:vanish/>
          <w:color w:val="724128"/>
          <w:lang w:val="en" w:eastAsia="tr-TR"/>
        </w:rPr>
      </w:pPr>
      <w:r w:rsidRPr="00512071">
        <w:rPr>
          <w:rFonts w:ascii="Arial" w:eastAsia="Times New Roman" w:hAnsi="Arial" w:cs="Arial"/>
          <w:vanish/>
          <w:color w:val="724128"/>
          <w:lang w:val="en" w:eastAsia="tr-TR"/>
        </w:rPr>
        <w:t>Background:</w:t>
      </w:r>
    </w:p>
    <w:p w14:paraId="3F77C18D" w14:textId="77777777" w:rsidR="00512071" w:rsidRPr="00512071" w:rsidRDefault="00512071" w:rsidP="00512071">
      <w:pPr>
        <w:shd w:val="clear" w:color="auto" w:fill="FFFFFF"/>
        <w:spacing w:before="166" w:after="166"/>
        <w:rPr>
          <w:rFonts w:ascii="Times New Roman" w:hAnsi="Times New Roman" w:cs="Times New Roman"/>
          <w:vanish/>
          <w:color w:val="000000"/>
          <w:lang w:val="en" w:eastAsia="tr-TR"/>
        </w:rPr>
      </w:pPr>
      <w:r w:rsidRPr="00512071">
        <w:rPr>
          <w:rFonts w:ascii="Times New Roman" w:hAnsi="Times New Roman" w:cs="Times New Roman"/>
          <w:vanish/>
          <w:color w:val="000000"/>
          <w:lang w:val="en" w:eastAsia="tr-TR"/>
        </w:rPr>
        <w:t>Cesarean is one of the most common surgical interventions. Wound complications are one of the most common morbidities following cesarean section. Calendula promotes wound healing and might be effective in shortening the duration of wound healing. Limited researches have been done regarding the healing of this plant as the effect of this ointment on cesarean wound healing has not been studied. Therefore, the purpose of this study was to examine the impact of calendula on cesarean wound healing in primiparous females.</w:t>
      </w:r>
    </w:p>
    <w:p w14:paraId="704917C2" w14:textId="77777777" w:rsidR="00512071" w:rsidRPr="00512071" w:rsidRDefault="00512071" w:rsidP="00512071">
      <w:pPr>
        <w:shd w:val="clear" w:color="auto" w:fill="FFFFFF"/>
        <w:spacing w:before="308" w:after="154" w:line="300" w:lineRule="atLeast"/>
        <w:outlineLvl w:val="2"/>
        <w:rPr>
          <w:rFonts w:ascii="Arial" w:eastAsia="Times New Roman" w:hAnsi="Arial" w:cs="Arial"/>
          <w:vanish/>
          <w:color w:val="724128"/>
          <w:lang w:val="en" w:eastAsia="tr-TR"/>
        </w:rPr>
      </w:pPr>
      <w:r w:rsidRPr="00512071">
        <w:rPr>
          <w:rFonts w:ascii="Arial" w:eastAsia="Times New Roman" w:hAnsi="Arial" w:cs="Arial"/>
          <w:vanish/>
          <w:color w:val="724128"/>
          <w:lang w:val="en" w:eastAsia="tr-TR"/>
        </w:rPr>
        <w:t>Methods:</w:t>
      </w:r>
    </w:p>
    <w:p w14:paraId="3F217001" w14:textId="77777777" w:rsidR="00512071" w:rsidRPr="00512071" w:rsidRDefault="00512071" w:rsidP="00512071">
      <w:pPr>
        <w:shd w:val="clear" w:color="auto" w:fill="FFFFFF"/>
        <w:spacing w:before="166" w:after="166"/>
        <w:rPr>
          <w:rFonts w:ascii="Times New Roman" w:hAnsi="Times New Roman" w:cs="Times New Roman"/>
          <w:vanish/>
          <w:color w:val="000000"/>
          <w:lang w:val="en" w:eastAsia="tr-TR"/>
        </w:rPr>
      </w:pPr>
      <w:r w:rsidRPr="00512071">
        <w:rPr>
          <w:rFonts w:ascii="Times New Roman" w:hAnsi="Times New Roman" w:cs="Times New Roman"/>
          <w:vanish/>
          <w:color w:val="000000"/>
          <w:lang w:val="en" w:eastAsia="tr-TR"/>
        </w:rPr>
        <w:t>This clinical trial involves 72 qualified primiparous females with surgical childbirth admitted in the Akbar-Abadi Educational Hospital. They were randomly categorized into two groups of experimental (</w:t>
      </w:r>
      <w:r w:rsidRPr="00512071">
        <w:rPr>
          <w:rFonts w:ascii="Times New Roman" w:hAnsi="Times New Roman" w:cs="Times New Roman"/>
          <w:i/>
          <w:iCs/>
          <w:vanish/>
          <w:color w:val="000000"/>
          <w:lang w:val="en" w:eastAsia="tr-TR"/>
        </w:rPr>
        <w:t>n</w:t>
      </w:r>
      <w:r w:rsidRPr="00512071">
        <w:rPr>
          <w:rFonts w:ascii="Times New Roman" w:hAnsi="Times New Roman" w:cs="Times New Roman"/>
          <w:vanish/>
          <w:color w:val="000000"/>
          <w:lang w:val="en" w:eastAsia="tr-TR"/>
        </w:rPr>
        <w:t> = 1) and control (</w:t>
      </w:r>
      <w:r w:rsidRPr="00512071">
        <w:rPr>
          <w:rFonts w:ascii="Times New Roman" w:hAnsi="Times New Roman" w:cs="Times New Roman"/>
          <w:i/>
          <w:iCs/>
          <w:vanish/>
          <w:color w:val="000000"/>
          <w:lang w:val="en" w:eastAsia="tr-TR"/>
        </w:rPr>
        <w:t>n</w:t>
      </w:r>
      <w:r w:rsidRPr="00512071">
        <w:rPr>
          <w:rFonts w:ascii="Times New Roman" w:hAnsi="Times New Roman" w:cs="Times New Roman"/>
          <w:vanish/>
          <w:color w:val="000000"/>
          <w:lang w:val="en" w:eastAsia="tr-TR"/>
        </w:rPr>
        <w:t> = 2) groups. The females in experimental group used calendula ointment every 12 h and the control group used hospital routine for 10 days. Wound healing was assessed on the 3</w:t>
      </w:r>
      <w:r w:rsidRPr="00512071">
        <w:rPr>
          <w:rFonts w:ascii="Times New Roman" w:hAnsi="Times New Roman" w:cs="Times New Roman"/>
          <w:vanish/>
          <w:color w:val="000000"/>
          <w:sz w:val="20"/>
          <w:szCs w:val="20"/>
          <w:vertAlign w:val="superscript"/>
          <w:lang w:val="en" w:eastAsia="tr-TR"/>
        </w:rPr>
        <w:t>rd</w:t>
      </w:r>
      <w:r w:rsidRPr="00512071">
        <w:rPr>
          <w:rFonts w:ascii="Times New Roman" w:hAnsi="Times New Roman" w:cs="Times New Roman"/>
          <w:vanish/>
          <w:color w:val="000000"/>
          <w:lang w:val="en" w:eastAsia="tr-TR"/>
        </w:rPr>
        <w:t>, 6</w:t>
      </w:r>
      <w:r w:rsidRPr="00512071">
        <w:rPr>
          <w:rFonts w:ascii="Times New Roman" w:hAnsi="Times New Roman" w:cs="Times New Roman"/>
          <w:vanish/>
          <w:color w:val="000000"/>
          <w:sz w:val="20"/>
          <w:szCs w:val="20"/>
          <w:vertAlign w:val="superscript"/>
          <w:lang w:val="en" w:eastAsia="tr-TR"/>
        </w:rPr>
        <w:t>th</w:t>
      </w:r>
      <w:r w:rsidRPr="00512071">
        <w:rPr>
          <w:rFonts w:ascii="Times New Roman" w:hAnsi="Times New Roman" w:cs="Times New Roman"/>
          <w:vanish/>
          <w:color w:val="000000"/>
          <w:lang w:val="en" w:eastAsia="tr-TR"/>
        </w:rPr>
        <w:t>, 9</w:t>
      </w:r>
      <w:r w:rsidRPr="00512071">
        <w:rPr>
          <w:rFonts w:ascii="Times New Roman" w:hAnsi="Times New Roman" w:cs="Times New Roman"/>
          <w:vanish/>
          <w:color w:val="000000"/>
          <w:sz w:val="20"/>
          <w:szCs w:val="20"/>
          <w:vertAlign w:val="superscript"/>
          <w:lang w:val="en" w:eastAsia="tr-TR"/>
        </w:rPr>
        <w:t>th</w:t>
      </w:r>
      <w:r w:rsidRPr="00512071">
        <w:rPr>
          <w:rFonts w:ascii="Times New Roman" w:hAnsi="Times New Roman" w:cs="Times New Roman"/>
          <w:vanish/>
          <w:color w:val="000000"/>
          <w:lang w:val="en" w:eastAsia="tr-TR"/>
        </w:rPr>
        <w:t> days postcesarean using the REEDA scale (REEDA stands for redness, edema, ecchymosis, discharge, and approximation), which had criteria including redness, edema, ecchymosis, discharge, and approximation. The data were collected by demographic questionnaire and redness, edema were used Chi-square test and independent T-test for data analysis.</w:t>
      </w:r>
    </w:p>
    <w:p w14:paraId="00D29A07" w14:textId="77777777" w:rsidR="00512071" w:rsidRPr="00512071" w:rsidRDefault="00512071" w:rsidP="00512071">
      <w:pPr>
        <w:shd w:val="clear" w:color="auto" w:fill="FFFFFF"/>
        <w:spacing w:before="308" w:after="154" w:line="300" w:lineRule="atLeast"/>
        <w:outlineLvl w:val="2"/>
        <w:rPr>
          <w:rFonts w:ascii="Arial" w:eastAsia="Times New Roman" w:hAnsi="Arial" w:cs="Arial"/>
          <w:vanish/>
          <w:color w:val="724128"/>
          <w:lang w:val="en" w:eastAsia="tr-TR"/>
        </w:rPr>
      </w:pPr>
      <w:r w:rsidRPr="00512071">
        <w:rPr>
          <w:rFonts w:ascii="Arial" w:eastAsia="Times New Roman" w:hAnsi="Arial" w:cs="Arial"/>
          <w:vanish/>
          <w:color w:val="724128"/>
          <w:lang w:val="en" w:eastAsia="tr-TR"/>
        </w:rPr>
        <w:t>Results:</w:t>
      </w:r>
    </w:p>
    <w:p w14:paraId="2A6BB2D8" w14:textId="77777777" w:rsidR="00512071" w:rsidRPr="00512071" w:rsidRDefault="00512071" w:rsidP="00512071">
      <w:pPr>
        <w:shd w:val="clear" w:color="auto" w:fill="FFFFFF"/>
        <w:spacing w:before="166" w:after="166"/>
        <w:rPr>
          <w:rFonts w:ascii="Times New Roman" w:hAnsi="Times New Roman" w:cs="Times New Roman"/>
          <w:vanish/>
          <w:color w:val="000000"/>
          <w:lang w:val="en" w:eastAsia="tr-TR"/>
        </w:rPr>
      </w:pPr>
      <w:r w:rsidRPr="00512071">
        <w:rPr>
          <w:rFonts w:ascii="Times New Roman" w:hAnsi="Times New Roman" w:cs="Times New Roman"/>
          <w:vanish/>
          <w:color w:val="000000"/>
          <w:lang w:val="en" w:eastAsia="tr-TR"/>
        </w:rPr>
        <w:t>Seventy-two females were included in the study. Thirty-six cases in the drug group and 36 cases in control group were studied. The age of patients in the two groups did not differ significantly (27/17 ± 4/72, 28/97 ± 4/99 years, respectively; </w:t>
      </w:r>
      <w:r w:rsidRPr="00512071">
        <w:rPr>
          <w:rFonts w:ascii="Times New Roman" w:hAnsi="Times New Roman" w:cs="Times New Roman"/>
          <w:i/>
          <w:iCs/>
          <w:vanish/>
          <w:color w:val="000000"/>
          <w:lang w:val="en" w:eastAsia="tr-TR"/>
        </w:rPr>
        <w:t>P</w:t>
      </w:r>
      <w:r w:rsidRPr="00512071">
        <w:rPr>
          <w:rFonts w:ascii="Times New Roman" w:hAnsi="Times New Roman" w:cs="Times New Roman"/>
          <w:vanish/>
          <w:color w:val="000000"/>
          <w:lang w:val="en" w:eastAsia="tr-TR"/>
        </w:rPr>
        <w:t> = 0/276). Moreover, there was no significant difference between studied groups regarding the education level of patients and their husbands, the mother's job and the economic situation.</w:t>
      </w:r>
    </w:p>
    <w:p w14:paraId="00B8DA12" w14:textId="77777777" w:rsidR="00512071" w:rsidRPr="00512071" w:rsidRDefault="00512071" w:rsidP="00512071">
      <w:pPr>
        <w:shd w:val="clear" w:color="auto" w:fill="FFFFFF"/>
        <w:spacing w:before="308" w:after="154" w:line="300" w:lineRule="atLeast"/>
        <w:outlineLvl w:val="2"/>
        <w:rPr>
          <w:rFonts w:ascii="Arial" w:eastAsia="Times New Roman" w:hAnsi="Arial" w:cs="Arial"/>
          <w:vanish/>
          <w:color w:val="724128"/>
          <w:lang w:val="en" w:eastAsia="tr-TR"/>
        </w:rPr>
      </w:pPr>
      <w:r w:rsidRPr="00512071">
        <w:rPr>
          <w:rFonts w:ascii="Arial" w:eastAsia="Times New Roman" w:hAnsi="Arial" w:cs="Arial"/>
          <w:vanish/>
          <w:color w:val="724128"/>
          <w:lang w:val="en" w:eastAsia="tr-TR"/>
        </w:rPr>
        <w:t>Conclusion:</w:t>
      </w:r>
    </w:p>
    <w:p w14:paraId="4E929C19" w14:textId="77777777" w:rsidR="00512071" w:rsidRPr="00512071" w:rsidRDefault="00512071" w:rsidP="00512071">
      <w:pPr>
        <w:shd w:val="clear" w:color="auto" w:fill="FFFFFF"/>
        <w:spacing w:before="166" w:after="166"/>
        <w:rPr>
          <w:rFonts w:ascii="Times New Roman" w:hAnsi="Times New Roman" w:cs="Times New Roman"/>
          <w:vanish/>
          <w:color w:val="000000"/>
          <w:lang w:val="en" w:eastAsia="tr-TR"/>
        </w:rPr>
      </w:pPr>
      <w:r w:rsidRPr="00512071">
        <w:rPr>
          <w:rFonts w:ascii="Times New Roman" w:hAnsi="Times New Roman" w:cs="Times New Roman"/>
          <w:vanish/>
          <w:color w:val="000000"/>
          <w:lang w:val="en" w:eastAsia="tr-TR"/>
        </w:rPr>
        <w:t>According to the results, using calendula ointment considerably increases the speed of cesarean wound healing so it can be used for quickening the cesarean healing.</w:t>
      </w:r>
    </w:p>
    <w:p w14:paraId="697B4C13" w14:textId="77777777" w:rsidR="00512071" w:rsidRPr="00512071" w:rsidRDefault="00512071" w:rsidP="00512071">
      <w:pPr>
        <w:shd w:val="clear" w:color="auto" w:fill="FFFFFF"/>
        <w:rPr>
          <w:rFonts w:ascii="Times New Roman" w:eastAsia="Times New Roman" w:hAnsi="Times New Roman" w:cs="Times New Roman"/>
          <w:vanish/>
          <w:color w:val="000000"/>
          <w:lang w:val="en" w:eastAsia="tr-TR"/>
        </w:rPr>
      </w:pPr>
      <w:r w:rsidRPr="00512071">
        <w:rPr>
          <w:rFonts w:ascii="Times New Roman" w:eastAsia="Times New Roman" w:hAnsi="Times New Roman" w:cs="Times New Roman"/>
          <w:b/>
          <w:bCs/>
          <w:vanish/>
          <w:color w:val="000000"/>
          <w:lang w:val="en" w:eastAsia="tr-TR"/>
        </w:rPr>
        <w:t>Keywords: </w:t>
      </w:r>
      <w:r w:rsidRPr="00512071">
        <w:rPr>
          <w:rFonts w:ascii="Times New Roman" w:eastAsia="Times New Roman" w:hAnsi="Times New Roman" w:cs="Times New Roman"/>
          <w:vanish/>
          <w:color w:val="000000"/>
          <w:lang w:val="en" w:eastAsia="tr-TR"/>
        </w:rPr>
        <w:t>Calendula ointment, surgical intervention, wound healing</w:t>
      </w:r>
    </w:p>
    <w:p w14:paraId="3A22728F" w14:textId="77777777" w:rsidR="00512071" w:rsidRPr="00512071" w:rsidRDefault="00512071" w:rsidP="00512071">
      <w:pPr>
        <w:shd w:val="clear" w:color="auto" w:fill="FFFFFF"/>
        <w:jc w:val="right"/>
        <w:rPr>
          <w:rFonts w:ascii="Arial" w:eastAsia="Times New Roman" w:hAnsi="Arial" w:cs="Arial"/>
          <w:color w:val="000000"/>
          <w:lang w:eastAsia="tr-TR"/>
        </w:rPr>
      </w:pPr>
      <w:hyperlink r:id="rId12" w:tooltip="Go to other sections in this page" w:history="1">
        <w:r w:rsidRPr="00512071">
          <w:rPr>
            <w:rFonts w:ascii="Arial" w:eastAsia="Times New Roman" w:hAnsi="Arial" w:cs="Arial"/>
            <w:color w:val="642A8F"/>
            <w:u w:val="single"/>
            <w:lang w:eastAsia="tr-TR"/>
          </w:rPr>
          <w:t>Go to:</w:t>
        </w:r>
      </w:hyperlink>
    </w:p>
    <w:p w14:paraId="5691A2E0" w14:textId="77777777" w:rsidR="00512071" w:rsidRPr="00512071" w:rsidRDefault="00512071" w:rsidP="00512071">
      <w:pPr>
        <w:pBdr>
          <w:bottom w:val="single" w:sz="6" w:space="0" w:color="97B0C8"/>
        </w:pBdr>
        <w:shd w:val="clear" w:color="auto" w:fill="FFFFFF"/>
        <w:spacing w:before="270" w:line="267" w:lineRule="atLeast"/>
        <w:outlineLvl w:val="1"/>
        <w:rPr>
          <w:rFonts w:ascii="Arial" w:eastAsia="Times New Roman" w:hAnsi="Arial" w:cs="Arial"/>
          <w:color w:val="985735"/>
          <w:sz w:val="27"/>
          <w:szCs w:val="27"/>
          <w:lang w:eastAsia="tr-TR"/>
        </w:rPr>
      </w:pPr>
      <w:r w:rsidRPr="00512071">
        <w:rPr>
          <w:rFonts w:ascii="Arial" w:eastAsia="Times New Roman" w:hAnsi="Arial" w:cs="Arial"/>
          <w:color w:val="985735"/>
          <w:sz w:val="27"/>
          <w:szCs w:val="27"/>
          <w:lang w:eastAsia="tr-TR"/>
        </w:rPr>
        <w:t>Introduction</w:t>
      </w:r>
    </w:p>
    <w:p w14:paraId="2C225DCB"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Cesarean is one of the most important gynecology surgeries,[</w:t>
      </w:r>
      <w:hyperlink r:id="rId13" w:anchor="ref1" w:history="1">
        <w:r w:rsidRPr="00512071">
          <w:rPr>
            <w:rFonts w:ascii="Times New Roman" w:hAnsi="Times New Roman" w:cs="Times New Roman"/>
            <w:color w:val="642A8F"/>
            <w:u w:val="single"/>
            <w:lang w:eastAsia="tr-TR"/>
          </w:rPr>
          <w:t>1</w:t>
        </w:r>
      </w:hyperlink>
      <w:r w:rsidRPr="00512071">
        <w:rPr>
          <w:rFonts w:ascii="Times New Roman" w:hAnsi="Times New Roman" w:cs="Times New Roman"/>
          <w:color w:val="000000"/>
          <w:lang w:eastAsia="tr-TR"/>
        </w:rPr>
        <w:t>] and one of the most common surgical interventions.[</w:t>
      </w:r>
      <w:hyperlink r:id="rId14" w:anchor="ref2" w:history="1">
        <w:r w:rsidRPr="00512071">
          <w:rPr>
            <w:rFonts w:ascii="Times New Roman" w:hAnsi="Times New Roman" w:cs="Times New Roman"/>
            <w:color w:val="642A8F"/>
            <w:u w:val="single"/>
            <w:lang w:eastAsia="tr-TR"/>
          </w:rPr>
          <w:t>2</w:t>
        </w:r>
      </w:hyperlink>
      <w:r w:rsidRPr="00512071">
        <w:rPr>
          <w:rFonts w:ascii="Times New Roman" w:hAnsi="Times New Roman" w:cs="Times New Roman"/>
          <w:color w:val="000000"/>
          <w:lang w:eastAsia="tr-TR"/>
        </w:rPr>
        <w:t>] As like as labor tremendous impact on maternal mental health and their family members.[</w:t>
      </w:r>
      <w:hyperlink r:id="rId15" w:anchor="ref3" w:history="1">
        <w:r w:rsidRPr="00512071">
          <w:rPr>
            <w:rFonts w:ascii="Times New Roman" w:hAnsi="Times New Roman" w:cs="Times New Roman"/>
            <w:color w:val="642A8F"/>
            <w:u w:val="single"/>
            <w:lang w:eastAsia="tr-TR"/>
          </w:rPr>
          <w:t>3</w:t>
        </w:r>
      </w:hyperlink>
      <w:r w:rsidRPr="00512071">
        <w:rPr>
          <w:rFonts w:ascii="Times New Roman" w:hAnsi="Times New Roman" w:cs="Times New Roman"/>
          <w:color w:val="000000"/>
          <w:lang w:eastAsia="tr-TR"/>
        </w:rPr>
        <w:t>] Nowadays, Due to increased maternal age at first pregnancy, number of pregnancies, electronic fetal monitoring, improving the socioeconomic situation and increasing cases of complaints of obstetricians and obstetrics in recent decades, demand of perform cesarean delivery has increased.[</w:t>
      </w:r>
      <w:hyperlink r:id="rId16" w:anchor="ref4" w:history="1">
        <w:r w:rsidRPr="00512071">
          <w:rPr>
            <w:rFonts w:ascii="Times New Roman" w:hAnsi="Times New Roman" w:cs="Times New Roman"/>
            <w:color w:val="642A8F"/>
            <w:u w:val="single"/>
            <w:lang w:eastAsia="tr-TR"/>
          </w:rPr>
          <w:t>4</w:t>
        </w:r>
      </w:hyperlink>
      <w:r w:rsidRPr="00512071">
        <w:rPr>
          <w:rFonts w:ascii="Times New Roman" w:hAnsi="Times New Roman" w:cs="Times New Roman"/>
          <w:color w:val="000000"/>
          <w:lang w:eastAsia="tr-TR"/>
        </w:rPr>
        <w:t>] World Health Organization announced that acceptable rate of cesarean section in the entire world was 10–15%.[</w:t>
      </w:r>
      <w:hyperlink r:id="rId17" w:anchor="ref5" w:history="1">
        <w:r w:rsidRPr="00512071">
          <w:rPr>
            <w:rFonts w:ascii="Times New Roman" w:hAnsi="Times New Roman" w:cs="Times New Roman"/>
            <w:color w:val="642A8F"/>
            <w:u w:val="single"/>
            <w:lang w:eastAsia="tr-TR"/>
          </w:rPr>
          <w:t>5</w:t>
        </w:r>
      </w:hyperlink>
      <w:r w:rsidRPr="00512071">
        <w:rPr>
          <w:rFonts w:ascii="Times New Roman" w:hAnsi="Times New Roman" w:cs="Times New Roman"/>
          <w:color w:val="000000"/>
          <w:lang w:eastAsia="tr-TR"/>
        </w:rPr>
        <w:t>] But its prevalence has increased in most countries in the recent years.[</w:t>
      </w:r>
      <w:hyperlink r:id="rId18" w:anchor="ref6" w:history="1">
        <w:r w:rsidRPr="00512071">
          <w:rPr>
            <w:rFonts w:ascii="Times New Roman" w:hAnsi="Times New Roman" w:cs="Times New Roman"/>
            <w:color w:val="642A8F"/>
            <w:u w:val="single"/>
            <w:lang w:eastAsia="tr-TR"/>
          </w:rPr>
          <w:t>6</w:t>
        </w:r>
      </w:hyperlink>
      <w:r w:rsidRPr="00512071">
        <w:rPr>
          <w:rFonts w:ascii="Times New Roman" w:hAnsi="Times New Roman" w:cs="Times New Roman"/>
          <w:color w:val="000000"/>
          <w:lang w:eastAsia="tr-TR"/>
        </w:rPr>
        <w:t>] Its prevalence in Brazil 80%, Turkey 50.4%, Mexico 45.2%, Italy 36.1%,[</w:t>
      </w:r>
      <w:hyperlink r:id="rId19" w:anchor="ref7" w:history="1">
        <w:r w:rsidRPr="00512071">
          <w:rPr>
            <w:rFonts w:ascii="Times New Roman" w:hAnsi="Times New Roman" w:cs="Times New Roman"/>
            <w:color w:val="642A8F"/>
            <w:u w:val="single"/>
            <w:lang w:eastAsia="tr-TR"/>
          </w:rPr>
          <w:t>7</w:t>
        </w:r>
      </w:hyperlink>
      <w:r w:rsidRPr="00512071">
        <w:rPr>
          <w:rFonts w:ascii="Times New Roman" w:hAnsi="Times New Roman" w:cs="Times New Roman"/>
          <w:color w:val="000000"/>
          <w:lang w:eastAsia="tr-TR"/>
        </w:rPr>
        <w:t>] and in the United States of America 32.2%. Cesarean section rate in Iran in 2014, have been reported 52%.[</w:t>
      </w:r>
      <w:hyperlink r:id="rId20" w:anchor="ref8" w:history="1">
        <w:r w:rsidRPr="00512071">
          <w:rPr>
            <w:rFonts w:ascii="Times New Roman" w:hAnsi="Times New Roman" w:cs="Times New Roman"/>
            <w:color w:val="642A8F"/>
            <w:u w:val="single"/>
            <w:lang w:eastAsia="tr-TR"/>
          </w:rPr>
          <w:t>8</w:t>
        </w:r>
      </w:hyperlink>
      <w:r w:rsidRPr="00512071">
        <w:rPr>
          <w:rFonts w:ascii="Times New Roman" w:hAnsi="Times New Roman" w:cs="Times New Roman"/>
          <w:color w:val="000000"/>
          <w:lang w:eastAsia="tr-TR"/>
        </w:rPr>
        <w:t>] In 2014, Argentina, Brazil, Iran, and Mexico had the highest frequency of cesarean delivery in the world.[</w:t>
      </w:r>
      <w:hyperlink r:id="rId21" w:anchor="ref9" w:history="1">
        <w:r w:rsidRPr="00512071">
          <w:rPr>
            <w:rFonts w:ascii="Times New Roman" w:hAnsi="Times New Roman" w:cs="Times New Roman"/>
            <w:color w:val="642A8F"/>
            <w:u w:val="single"/>
            <w:lang w:eastAsia="tr-TR"/>
          </w:rPr>
          <w:t>9</w:t>
        </w:r>
      </w:hyperlink>
      <w:r w:rsidRPr="00512071">
        <w:rPr>
          <w:rFonts w:ascii="Times New Roman" w:hAnsi="Times New Roman" w:cs="Times New Roman"/>
          <w:color w:val="000000"/>
          <w:lang w:eastAsia="tr-TR"/>
        </w:rPr>
        <w:t>] Infection of the wound, hematoma, serosa, and wound opening are among the most common complications of cesarean section, resulting in hospitalization of the mother, her repeated referral to doctor for wound drainage and debridement, treatment of the wound for the second time, and a great economic burden imposed on the family.[</w:t>
      </w:r>
      <w:hyperlink r:id="rId22" w:anchor="ref10" w:history="1">
        <w:r w:rsidRPr="00512071">
          <w:rPr>
            <w:rFonts w:ascii="Times New Roman" w:hAnsi="Times New Roman" w:cs="Times New Roman"/>
            <w:color w:val="642A8F"/>
            <w:u w:val="single"/>
            <w:lang w:eastAsia="tr-TR"/>
          </w:rPr>
          <w:t>10</w:t>
        </w:r>
      </w:hyperlink>
      <w:r w:rsidRPr="00512071">
        <w:rPr>
          <w:rFonts w:ascii="Times New Roman" w:hAnsi="Times New Roman" w:cs="Times New Roman"/>
          <w:color w:val="000000"/>
          <w:lang w:eastAsia="tr-TR"/>
        </w:rPr>
        <w:t>,</w:t>
      </w:r>
      <w:hyperlink r:id="rId23" w:anchor="ref11" w:history="1">
        <w:r w:rsidRPr="00512071">
          <w:rPr>
            <w:rFonts w:ascii="Times New Roman" w:hAnsi="Times New Roman" w:cs="Times New Roman"/>
            <w:color w:val="642A8F"/>
            <w:u w:val="single"/>
            <w:lang w:eastAsia="tr-TR"/>
          </w:rPr>
          <w:t>11</w:t>
        </w:r>
      </w:hyperlink>
      <w:r w:rsidRPr="00512071">
        <w:rPr>
          <w:rFonts w:ascii="Times New Roman" w:hAnsi="Times New Roman" w:cs="Times New Roman"/>
          <w:color w:val="000000"/>
          <w:lang w:eastAsia="tr-TR"/>
        </w:rPr>
        <w:t>] Thus, wound healing after surgery care is the main goal. Healing of the wound consists of coordinated mending responses that begin after the surgical operations or traumas and leads to reconstruction of the tissue.[</w:t>
      </w:r>
      <w:hyperlink r:id="rId24" w:anchor="ref12" w:history="1">
        <w:r w:rsidRPr="00512071">
          <w:rPr>
            <w:rFonts w:ascii="Times New Roman" w:hAnsi="Times New Roman" w:cs="Times New Roman"/>
            <w:color w:val="642A8F"/>
            <w:u w:val="single"/>
            <w:lang w:eastAsia="tr-TR"/>
          </w:rPr>
          <w:t>12</w:t>
        </w:r>
      </w:hyperlink>
      <w:r w:rsidRPr="00512071">
        <w:rPr>
          <w:rFonts w:ascii="Times New Roman" w:hAnsi="Times New Roman" w:cs="Times New Roman"/>
          <w:color w:val="000000"/>
          <w:lang w:eastAsia="tr-TR"/>
        </w:rPr>
        <w:t>] Topical treatments are not commonly used for cesarean section wound healing, oral antibiotics are often recommended.[</w:t>
      </w:r>
      <w:hyperlink r:id="rId25" w:anchor="ref13" w:history="1">
        <w:r w:rsidRPr="00512071">
          <w:rPr>
            <w:rFonts w:ascii="Times New Roman" w:hAnsi="Times New Roman" w:cs="Times New Roman"/>
            <w:color w:val="642A8F"/>
            <w:u w:val="single"/>
            <w:lang w:eastAsia="tr-TR"/>
          </w:rPr>
          <w:t>13</w:t>
        </w:r>
      </w:hyperlink>
      <w:r w:rsidRPr="00512071">
        <w:rPr>
          <w:rFonts w:ascii="Times New Roman" w:hAnsi="Times New Roman" w:cs="Times New Roman"/>
          <w:color w:val="000000"/>
          <w:lang w:eastAsia="tr-TR"/>
        </w:rPr>
        <w:t>] Today, the increase in bacterial resistance to antibiotics and heavy costs of medical care has led to more attention to traditional treatments.[</w:t>
      </w:r>
      <w:hyperlink r:id="rId26" w:anchor="ref14" w:history="1">
        <w:r w:rsidRPr="00512071">
          <w:rPr>
            <w:rFonts w:ascii="Times New Roman" w:hAnsi="Times New Roman" w:cs="Times New Roman"/>
            <w:color w:val="642A8F"/>
            <w:u w:val="single"/>
            <w:lang w:eastAsia="tr-TR"/>
          </w:rPr>
          <w:t>14</w:t>
        </w:r>
      </w:hyperlink>
      <w:r w:rsidRPr="00512071">
        <w:rPr>
          <w:rFonts w:ascii="Times New Roman" w:hAnsi="Times New Roman" w:cs="Times New Roman"/>
          <w:color w:val="000000"/>
          <w:lang w:eastAsia="tr-TR"/>
        </w:rPr>
        <w:t>] At now, the researchers pay attention to using cheap, effective, proper methods, which are accessible in health centers apart from hospitals and meanwhile, being acceptable by postpartum females.[</w:t>
      </w:r>
      <w:hyperlink r:id="rId27" w:anchor="ref15" w:history="1">
        <w:r w:rsidRPr="00512071">
          <w:rPr>
            <w:rFonts w:ascii="Times New Roman" w:hAnsi="Times New Roman" w:cs="Times New Roman"/>
            <w:color w:val="642A8F"/>
            <w:u w:val="single"/>
            <w:lang w:eastAsia="tr-TR"/>
          </w:rPr>
          <w:t>15</w:t>
        </w:r>
      </w:hyperlink>
      <w:r w:rsidRPr="00512071">
        <w:rPr>
          <w:rFonts w:ascii="Times New Roman" w:hAnsi="Times New Roman" w:cs="Times New Roman"/>
          <w:color w:val="000000"/>
          <w:lang w:eastAsia="tr-TR"/>
        </w:rPr>
        <w:t>]</w:t>
      </w:r>
    </w:p>
    <w:p w14:paraId="3D74F63C"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Many studies examine the treatment of infected wounds, so there was a few evidence about the effects of topical treatments for wound healing after surgery.[</w:t>
      </w:r>
      <w:hyperlink r:id="rId28" w:anchor="ref16" w:history="1">
        <w:r w:rsidRPr="00512071">
          <w:rPr>
            <w:rFonts w:ascii="Times New Roman" w:hAnsi="Times New Roman" w:cs="Times New Roman"/>
            <w:color w:val="642A8F"/>
            <w:u w:val="single"/>
            <w:lang w:eastAsia="tr-TR"/>
          </w:rPr>
          <w:t>16</w:t>
        </w:r>
      </w:hyperlink>
      <w:r w:rsidRPr="00512071">
        <w:rPr>
          <w:rFonts w:ascii="Times New Roman" w:hAnsi="Times New Roman" w:cs="Times New Roman"/>
          <w:color w:val="000000"/>
          <w:lang w:eastAsia="tr-TR"/>
        </w:rPr>
        <w:t>] Increased interest in complementary medicine use has led to more attention to product that has long been used in traditional medicine as healing wounds.[</w:t>
      </w:r>
      <w:hyperlink r:id="rId29" w:anchor="ref17" w:history="1">
        <w:r w:rsidRPr="00512071">
          <w:rPr>
            <w:rFonts w:ascii="Times New Roman" w:hAnsi="Times New Roman" w:cs="Times New Roman"/>
            <w:color w:val="642A8F"/>
            <w:u w:val="single"/>
            <w:lang w:eastAsia="tr-TR"/>
          </w:rPr>
          <w:t>17</w:t>
        </w:r>
      </w:hyperlink>
      <w:r w:rsidRPr="00512071">
        <w:rPr>
          <w:rFonts w:ascii="Times New Roman" w:hAnsi="Times New Roman" w:cs="Times New Roman"/>
          <w:color w:val="000000"/>
          <w:lang w:eastAsia="tr-TR"/>
        </w:rPr>
        <w:t>] In this regard, complementary medicine including traditional and herbal medicine, homeopathy, and aromatherapy solutions has special place in promoting the care quality after delivery. Nowadays, using nontraditional or comprehensive treatment methods are increasing and according to WHO, herbal medicine is part of the complementary medicine that is accepted by many people of the society and 40% of common drugs are derived from plants and natural resources.[</w:t>
      </w:r>
      <w:hyperlink r:id="rId30" w:anchor="ref18" w:history="1">
        <w:r w:rsidRPr="00512071">
          <w:rPr>
            <w:rFonts w:ascii="Times New Roman" w:hAnsi="Times New Roman" w:cs="Times New Roman"/>
            <w:color w:val="642A8F"/>
            <w:u w:val="single"/>
            <w:lang w:eastAsia="tr-TR"/>
          </w:rPr>
          <w:t>18</w:t>
        </w:r>
      </w:hyperlink>
      <w:r w:rsidRPr="00512071">
        <w:rPr>
          <w:rFonts w:ascii="Times New Roman" w:hAnsi="Times New Roman" w:cs="Times New Roman"/>
          <w:color w:val="000000"/>
          <w:lang w:eastAsia="tr-TR"/>
        </w:rPr>
        <w:t>] </w:t>
      </w:r>
      <w:r w:rsidRPr="00512071">
        <w:rPr>
          <w:rFonts w:ascii="Times New Roman" w:hAnsi="Times New Roman" w:cs="Times New Roman"/>
          <w:i/>
          <w:iCs/>
          <w:color w:val="000000"/>
          <w:lang w:eastAsia="tr-TR"/>
        </w:rPr>
        <w:t>Calendula officinalis</w:t>
      </w:r>
      <w:r w:rsidRPr="00512071">
        <w:rPr>
          <w:rFonts w:ascii="Times New Roman" w:hAnsi="Times New Roman" w:cs="Times New Roman"/>
          <w:color w:val="000000"/>
          <w:lang w:eastAsia="tr-TR"/>
        </w:rPr>
        <w:t> or marigold is a reputed medicinal plant with ornamental properties.[</w:t>
      </w:r>
      <w:hyperlink r:id="rId31" w:anchor="ref19" w:history="1">
        <w:r w:rsidRPr="00512071">
          <w:rPr>
            <w:rFonts w:ascii="Times New Roman" w:hAnsi="Times New Roman" w:cs="Times New Roman"/>
            <w:color w:val="642A8F"/>
            <w:u w:val="single"/>
            <w:lang w:eastAsia="tr-TR"/>
          </w:rPr>
          <w:t>19</w:t>
        </w:r>
      </w:hyperlink>
      <w:r w:rsidRPr="00512071">
        <w:rPr>
          <w:rFonts w:ascii="Times New Roman" w:hAnsi="Times New Roman" w:cs="Times New Roman"/>
          <w:color w:val="000000"/>
          <w:lang w:eastAsia="tr-TR"/>
        </w:rPr>
        <w:t>] This plant has anti-inflammatory and anti-inflammation properties, antivirus, antimicrobe and antifungal activity, anticancer, antioxidant, and healing function.[</w:t>
      </w:r>
      <w:hyperlink r:id="rId32" w:anchor="ref20" w:history="1">
        <w:r w:rsidRPr="00512071">
          <w:rPr>
            <w:rFonts w:ascii="Times New Roman" w:hAnsi="Times New Roman" w:cs="Times New Roman"/>
            <w:color w:val="642A8F"/>
            <w:u w:val="single"/>
            <w:lang w:eastAsia="tr-TR"/>
          </w:rPr>
          <w:t>20</w:t>
        </w:r>
      </w:hyperlink>
      <w:r w:rsidRPr="00512071">
        <w:rPr>
          <w:rFonts w:ascii="Times New Roman" w:hAnsi="Times New Roman" w:cs="Times New Roman"/>
          <w:color w:val="000000"/>
          <w:lang w:eastAsia="tr-TR"/>
        </w:rPr>
        <w:t>,</w:t>
      </w:r>
      <w:hyperlink r:id="rId33" w:anchor="ref21" w:history="1">
        <w:r w:rsidRPr="00512071">
          <w:rPr>
            <w:rFonts w:ascii="Times New Roman" w:hAnsi="Times New Roman" w:cs="Times New Roman"/>
            <w:color w:val="642A8F"/>
            <w:u w:val="single"/>
            <w:lang w:eastAsia="tr-TR"/>
          </w:rPr>
          <w:t>21</w:t>
        </w:r>
      </w:hyperlink>
      <w:r w:rsidRPr="00512071">
        <w:rPr>
          <w:rFonts w:ascii="Times New Roman" w:hAnsi="Times New Roman" w:cs="Times New Roman"/>
          <w:color w:val="000000"/>
          <w:lang w:eastAsia="tr-TR"/>
        </w:rPr>
        <w:t>] And the years before the 12</w:t>
      </w:r>
      <w:r w:rsidRPr="00512071">
        <w:rPr>
          <w:rFonts w:ascii="Times New Roman" w:hAnsi="Times New Roman" w:cs="Times New Roman"/>
          <w:color w:val="000000"/>
          <w:sz w:val="20"/>
          <w:szCs w:val="20"/>
          <w:vertAlign w:val="superscript"/>
          <w:lang w:eastAsia="tr-TR"/>
        </w:rPr>
        <w:t>th</w:t>
      </w:r>
      <w:r w:rsidRPr="00512071">
        <w:rPr>
          <w:rFonts w:ascii="Times New Roman" w:hAnsi="Times New Roman" w:cs="Times New Roman"/>
          <w:color w:val="000000"/>
          <w:lang w:eastAsia="tr-TR"/>
        </w:rPr>
        <w:t> century in Europe as the first topical anti-inflammatory drug are used.[</w:t>
      </w:r>
      <w:hyperlink r:id="rId34" w:anchor="ref22" w:history="1">
        <w:r w:rsidRPr="00512071">
          <w:rPr>
            <w:rFonts w:ascii="Times New Roman" w:hAnsi="Times New Roman" w:cs="Times New Roman"/>
            <w:color w:val="642A8F"/>
            <w:u w:val="single"/>
            <w:lang w:eastAsia="tr-TR"/>
          </w:rPr>
          <w:t>22</w:t>
        </w:r>
      </w:hyperlink>
      <w:r w:rsidRPr="00512071">
        <w:rPr>
          <w:rFonts w:ascii="Times New Roman" w:hAnsi="Times New Roman" w:cs="Times New Roman"/>
          <w:color w:val="000000"/>
          <w:lang w:eastAsia="tr-TR"/>
        </w:rPr>
        <w:t xml:space="preserve">] Flavonoids and saponins in </w:t>
      </w:r>
      <w:r w:rsidRPr="00512071">
        <w:rPr>
          <w:rFonts w:ascii="Times New Roman" w:hAnsi="Times New Roman" w:cs="Times New Roman"/>
          <w:color w:val="000000"/>
          <w:lang w:eastAsia="tr-TR"/>
        </w:rPr>
        <w:lastRenderedPageBreak/>
        <w:t>calendula prevents from releasing of harmful and histamine enzymes that cause sensitivity and inflammation and heal the redness and pain, and inhibits plasma discretion to the tissues by decreasing the capillary permeability. Meanwhile, it reduces the immigration of white blood cells to inflamed area. Its anti-inflammatory effects are due to triterpenoids.[</w:t>
      </w:r>
      <w:hyperlink r:id="rId35" w:anchor="ref23" w:history="1">
        <w:r w:rsidRPr="00512071">
          <w:rPr>
            <w:rFonts w:ascii="Times New Roman" w:hAnsi="Times New Roman" w:cs="Times New Roman"/>
            <w:color w:val="642A8F"/>
            <w:u w:val="single"/>
            <w:lang w:eastAsia="tr-TR"/>
          </w:rPr>
          <w:t>23</w:t>
        </w:r>
      </w:hyperlink>
      <w:r w:rsidRPr="00512071">
        <w:rPr>
          <w:rFonts w:ascii="Times New Roman" w:hAnsi="Times New Roman" w:cs="Times New Roman"/>
          <w:color w:val="000000"/>
          <w:lang w:eastAsia="tr-TR"/>
        </w:rPr>
        <w:t>] In addition, reduces the white blood cell migration to inflamed area.[</w:t>
      </w:r>
      <w:hyperlink r:id="rId36" w:anchor="ref24" w:history="1">
        <w:r w:rsidRPr="00512071">
          <w:rPr>
            <w:rFonts w:ascii="Times New Roman" w:hAnsi="Times New Roman" w:cs="Times New Roman"/>
            <w:color w:val="642A8F"/>
            <w:u w:val="single"/>
            <w:lang w:eastAsia="tr-TR"/>
          </w:rPr>
          <w:t>24</w:t>
        </w:r>
      </w:hyperlink>
      <w:r w:rsidRPr="00512071">
        <w:rPr>
          <w:rFonts w:ascii="Times New Roman" w:hAnsi="Times New Roman" w:cs="Times New Roman"/>
          <w:color w:val="000000"/>
          <w:lang w:eastAsia="tr-TR"/>
        </w:rPr>
        <w:t>] Calendula helps in the process of epithelial reconstruction of surgical wounds and accelerates the wound healing process. In this regard, Lavagna </w:t>
      </w:r>
      <w:r w:rsidRPr="00512071">
        <w:rPr>
          <w:rFonts w:ascii="Times New Roman" w:hAnsi="Times New Roman" w:cs="Times New Roman"/>
          <w:i/>
          <w:iCs/>
          <w:color w:val="000000"/>
          <w:lang w:eastAsia="tr-TR"/>
        </w:rPr>
        <w:t>et al</w:t>
      </w:r>
      <w:r w:rsidRPr="00512071">
        <w:rPr>
          <w:rFonts w:ascii="Times New Roman" w:hAnsi="Times New Roman" w:cs="Times New Roman"/>
          <w:color w:val="000000"/>
          <w:lang w:eastAsia="tr-TR"/>
        </w:rPr>
        <w:t>. (2001) in a clinical study demonstrated that oily extract of </w:t>
      </w:r>
      <w:r w:rsidRPr="00512071">
        <w:rPr>
          <w:rFonts w:ascii="Times New Roman" w:hAnsi="Times New Roman" w:cs="Times New Roman"/>
          <w:i/>
          <w:iCs/>
          <w:color w:val="000000"/>
          <w:lang w:eastAsia="tr-TR"/>
        </w:rPr>
        <w:t>Hypericum perforatum</w:t>
      </w:r>
      <w:r w:rsidRPr="00512071">
        <w:rPr>
          <w:rFonts w:ascii="Times New Roman" w:hAnsi="Times New Roman" w:cs="Times New Roman"/>
          <w:color w:val="000000"/>
          <w:lang w:eastAsia="tr-TR"/>
        </w:rPr>
        <w:t> promotes healing of surgical wound from childbirth with cesarean section.[</w:t>
      </w:r>
      <w:hyperlink r:id="rId37" w:anchor="ref25" w:history="1">
        <w:r w:rsidRPr="00512071">
          <w:rPr>
            <w:rFonts w:ascii="Times New Roman" w:hAnsi="Times New Roman" w:cs="Times New Roman"/>
            <w:color w:val="642A8F"/>
            <w:u w:val="single"/>
            <w:lang w:eastAsia="tr-TR"/>
          </w:rPr>
          <w:t>25</w:t>
        </w:r>
      </w:hyperlink>
      <w:r w:rsidRPr="00512071">
        <w:rPr>
          <w:rFonts w:ascii="Times New Roman" w:hAnsi="Times New Roman" w:cs="Times New Roman"/>
          <w:color w:val="000000"/>
          <w:lang w:eastAsia="tr-TR"/>
        </w:rPr>
        <w:t>] In addition, results the study of aimed to determine the effectiveness of dressing with aloe vera gel in healing of cesarean wound indicates that the aloe vera gel on wound healing has been going cesarean section. As cesarean sections and its complications is high in Iran and as no research has been done regarding the studying of the impact of calendula on cesarean wound healing. Then, the current study was done in order to determine the effect of calendula ointment on cesarean wound healing compared to routine of hospital (normal saline) up but also, can offer the more effective, less costly, and available treatment to deal with this problem to females.[</w:t>
      </w:r>
      <w:hyperlink r:id="rId38" w:anchor="ref26" w:history="1">
        <w:r w:rsidRPr="00512071">
          <w:rPr>
            <w:rFonts w:ascii="Times New Roman" w:hAnsi="Times New Roman" w:cs="Times New Roman"/>
            <w:color w:val="642A8F"/>
            <w:u w:val="single"/>
            <w:lang w:eastAsia="tr-TR"/>
          </w:rPr>
          <w:t>26</w:t>
        </w:r>
      </w:hyperlink>
      <w:r w:rsidRPr="00512071">
        <w:rPr>
          <w:rFonts w:ascii="Times New Roman" w:hAnsi="Times New Roman" w:cs="Times New Roman"/>
          <w:color w:val="000000"/>
          <w:lang w:eastAsia="tr-TR"/>
        </w:rPr>
        <w:t>]</w:t>
      </w:r>
    </w:p>
    <w:p w14:paraId="4B172C32" w14:textId="77777777" w:rsidR="00512071" w:rsidRPr="00512071" w:rsidRDefault="00512071" w:rsidP="00512071">
      <w:pPr>
        <w:shd w:val="clear" w:color="auto" w:fill="FFFFFF"/>
        <w:jc w:val="right"/>
        <w:rPr>
          <w:rFonts w:ascii="Arial" w:eastAsia="Times New Roman" w:hAnsi="Arial" w:cs="Arial"/>
          <w:color w:val="000000"/>
          <w:lang w:eastAsia="tr-TR"/>
        </w:rPr>
      </w:pPr>
      <w:hyperlink r:id="rId39" w:tooltip="Go to other sections in this page" w:history="1">
        <w:r w:rsidRPr="00512071">
          <w:rPr>
            <w:rFonts w:ascii="Arial" w:eastAsia="Times New Roman" w:hAnsi="Arial" w:cs="Arial"/>
            <w:color w:val="642A8F"/>
            <w:u w:val="single"/>
            <w:lang w:eastAsia="tr-TR"/>
          </w:rPr>
          <w:t>Go to:</w:t>
        </w:r>
      </w:hyperlink>
    </w:p>
    <w:p w14:paraId="5307502E" w14:textId="77777777" w:rsidR="00512071" w:rsidRPr="00512071" w:rsidRDefault="00512071" w:rsidP="00512071">
      <w:pPr>
        <w:pBdr>
          <w:bottom w:val="single" w:sz="6" w:space="0" w:color="97B0C8"/>
        </w:pBdr>
        <w:shd w:val="clear" w:color="auto" w:fill="FFFFFF"/>
        <w:spacing w:before="270" w:line="267" w:lineRule="atLeast"/>
        <w:outlineLvl w:val="1"/>
        <w:rPr>
          <w:rFonts w:ascii="Arial" w:eastAsia="Times New Roman" w:hAnsi="Arial" w:cs="Arial"/>
          <w:color w:val="985735"/>
          <w:sz w:val="27"/>
          <w:szCs w:val="27"/>
          <w:lang w:eastAsia="tr-TR"/>
        </w:rPr>
      </w:pPr>
      <w:r w:rsidRPr="00512071">
        <w:rPr>
          <w:rFonts w:ascii="Arial" w:eastAsia="Times New Roman" w:hAnsi="Arial" w:cs="Arial"/>
          <w:color w:val="985735"/>
          <w:sz w:val="27"/>
          <w:szCs w:val="27"/>
          <w:lang w:eastAsia="tr-TR"/>
        </w:rPr>
        <w:t>Materials and Methods</w:t>
      </w:r>
    </w:p>
    <w:p w14:paraId="5A9BE2A1"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Approved by Medical Research Ethics Committee of Iran University of Medical Sciences and record the number (IRCT201507252248N18) in IRCT, from October to December 2015 was conducted in the Akbar-Abadi Educational Hospital. Considering α =0.05 and power = 80%, a 72-subject sample size was determined for the study (36 subjects in each group). The inclusion criteria of the study were age range 20–35 years, term pregnancy (37–42 weeks), education level at least 5</w:t>
      </w:r>
      <w:r w:rsidRPr="00512071">
        <w:rPr>
          <w:rFonts w:ascii="Times New Roman" w:hAnsi="Times New Roman" w:cs="Times New Roman"/>
          <w:color w:val="000000"/>
          <w:sz w:val="20"/>
          <w:szCs w:val="20"/>
          <w:vertAlign w:val="superscript"/>
          <w:lang w:eastAsia="tr-TR"/>
        </w:rPr>
        <w:t>th</w:t>
      </w:r>
      <w:r w:rsidRPr="00512071">
        <w:rPr>
          <w:rFonts w:ascii="Times New Roman" w:hAnsi="Times New Roman" w:cs="Times New Roman"/>
          <w:color w:val="000000"/>
          <w:lang w:eastAsia="tr-TR"/>
        </w:rPr>
        <w:t> grade class of primary school, not having the history of more than two cesarean sections, and being willing to participate in the study, insensitivity to special drugs in past, lack of preterm rupture of membrane for more than 18 h, body mass index (BMI) &gt;35, Pfannenstiel skin incision, lack of abnormal vaginal bleeding, and received same and routine antibiotics. To prepare the marigold ointment were used hydroalcoholic extract 2% based on the standard rate of flavonoids. And were used at its base compounds such as oils, Avsvyn, and other necessary additives. Ointments were prepared by Barij Essence Pharmaceutical companies and were packaged in tubes 30 g. At first, the participants were provided with enough information about the study procedure and objectives, benefits, nature, and duration of the study. They also signed written informed consents after being ascertained about the confidentiality of their information. They were also ensured that they could withdraw from the study whenever they desired.</w:t>
      </w:r>
    </w:p>
    <w:p w14:paraId="2952263D"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By using a table of random numbers, the 70 subjects were randomly allocated to one of two treatment groups. Some variables before intervention controlled and recorded include: duration of labor and membrane rupture, dilatation of cervix at time of cesarean delivery, postoperative hematocrit, operative time, and birth weight. A primary assessment for determining the healing was done immediately before intervention with REEDA (redness, edema, ecchymosis, drainage, and approximation) that was graded for color paper tape by the researcher and at the same time explained for one of the related samples that will stay with her during the study. Thus, the paper tape was perpendicularly on cesarean incision so that the midpoint of the labeled tape was adapted on the middle cesarean section.</w:t>
      </w:r>
    </w:p>
    <w:p w14:paraId="4F91AD47"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Then size of each of the criteria on the basis of in the color spectrum the paper tape in 3</w:t>
      </w:r>
      <w:r w:rsidRPr="00512071">
        <w:rPr>
          <w:rFonts w:ascii="Times New Roman" w:hAnsi="Times New Roman" w:cs="Times New Roman"/>
          <w:color w:val="000000"/>
          <w:sz w:val="20"/>
          <w:szCs w:val="20"/>
          <w:vertAlign w:val="superscript"/>
          <w:lang w:eastAsia="tr-TR"/>
        </w:rPr>
        <w:t>rd</w:t>
      </w:r>
      <w:r w:rsidRPr="00512071">
        <w:rPr>
          <w:rFonts w:ascii="Times New Roman" w:hAnsi="Times New Roman" w:cs="Times New Roman"/>
          <w:color w:val="000000"/>
          <w:lang w:eastAsia="tr-TR"/>
        </w:rPr>
        <w:t> and 6</w:t>
      </w:r>
      <w:r w:rsidRPr="00512071">
        <w:rPr>
          <w:rFonts w:ascii="Times New Roman" w:hAnsi="Times New Roman" w:cs="Times New Roman"/>
          <w:color w:val="000000"/>
          <w:sz w:val="20"/>
          <w:szCs w:val="20"/>
          <w:vertAlign w:val="superscript"/>
          <w:lang w:eastAsia="tr-TR"/>
        </w:rPr>
        <w:t>th</w:t>
      </w:r>
      <w:r w:rsidRPr="00512071">
        <w:rPr>
          <w:rFonts w:ascii="Times New Roman" w:hAnsi="Times New Roman" w:cs="Times New Roman"/>
          <w:color w:val="000000"/>
          <w:lang w:eastAsia="tr-TR"/>
        </w:rPr>
        <w:t> day after the intervention to be recorded in the form of reporting. Calculates a score for each criterion after submitting the form reporting will be done by the researcher. Then to ensure that related samples learning, they asked to practice for once under the supervision of researchers. After assessing topical wound healing and pain cesarean section, the researchers rubbed ointment top of wrist for 15 min to detect any complications such as inflammation, itching, etc. The mother has demined to first wash their hand, then rub the ointment over the sutures twice a day (12 ± 2 h) for 10 days. The control group remained without any intervention postoperatively. In order to blind the study, the second step of assessing the cesarean wound healing was done 10 days after intervention by the trained researcher assistant in the hospital clinic and were registered in appraisal form of REEDA scale. Each characteristic is scaled from 0 to 3, and the ratings for the five characteristics are added to obtain the score. A total score range from 0 to 15 and score of 0 reflects normal skin. The exclusion criteria of the study were nonaccurate use of calendula ointment, sensitivity to desired ointment, nonwillingness to continuing the participation in the study, smoking and diseases or drugs that may affect wound healing, any infection or bleeding is the wound that requires medical intervention. All the study data were analyzed using the SPSS statistical software (version 20) SPSS 20 (Chicago, IL, USA). Chi-square test and independent T-test were used in order to compare the distribution of the qualitative and quantitative demographic variables, respectively. Independent T-test was also used to compare the REEDA scores.</w:t>
      </w:r>
    </w:p>
    <w:p w14:paraId="22B162B3" w14:textId="77777777" w:rsidR="00512071" w:rsidRPr="00512071" w:rsidRDefault="00512071" w:rsidP="00512071">
      <w:pPr>
        <w:shd w:val="clear" w:color="auto" w:fill="FFFFFF"/>
        <w:jc w:val="right"/>
        <w:rPr>
          <w:rFonts w:ascii="Arial" w:eastAsia="Times New Roman" w:hAnsi="Arial" w:cs="Arial"/>
          <w:color w:val="000000"/>
          <w:lang w:eastAsia="tr-TR"/>
        </w:rPr>
      </w:pPr>
      <w:hyperlink r:id="rId40" w:tooltip="Go to other sections in this page" w:history="1">
        <w:r w:rsidRPr="00512071">
          <w:rPr>
            <w:rFonts w:ascii="Arial" w:eastAsia="Times New Roman" w:hAnsi="Arial" w:cs="Arial"/>
            <w:color w:val="642A8F"/>
            <w:u w:val="single"/>
            <w:lang w:eastAsia="tr-TR"/>
          </w:rPr>
          <w:t>Go to:</w:t>
        </w:r>
      </w:hyperlink>
    </w:p>
    <w:p w14:paraId="0A2421B5" w14:textId="77777777" w:rsidR="00512071" w:rsidRPr="00512071" w:rsidRDefault="00512071" w:rsidP="00512071">
      <w:pPr>
        <w:pBdr>
          <w:bottom w:val="single" w:sz="6" w:space="0" w:color="97B0C8"/>
        </w:pBdr>
        <w:shd w:val="clear" w:color="auto" w:fill="FFFFFF"/>
        <w:spacing w:before="270" w:line="267" w:lineRule="atLeast"/>
        <w:outlineLvl w:val="1"/>
        <w:rPr>
          <w:rFonts w:ascii="Arial" w:eastAsia="Times New Roman" w:hAnsi="Arial" w:cs="Arial"/>
          <w:color w:val="985735"/>
          <w:sz w:val="27"/>
          <w:szCs w:val="27"/>
          <w:lang w:eastAsia="tr-TR"/>
        </w:rPr>
      </w:pPr>
      <w:r w:rsidRPr="00512071">
        <w:rPr>
          <w:rFonts w:ascii="Arial" w:eastAsia="Times New Roman" w:hAnsi="Arial" w:cs="Arial"/>
          <w:color w:val="985735"/>
          <w:sz w:val="27"/>
          <w:szCs w:val="27"/>
          <w:lang w:eastAsia="tr-TR"/>
        </w:rPr>
        <w:t>Results</w:t>
      </w:r>
    </w:p>
    <w:p w14:paraId="272DC478"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Seventy-two females were included in the study. Thirty-six cases in the drug group and 36 cases in control group were studied.</w:t>
      </w:r>
    </w:p>
    <w:p w14:paraId="21D6ED69"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The age of patients in the two groups did not differ significantly (27/17 ± 4/72, 28/97 ± 4/99 years, respectively; </w:t>
      </w:r>
      <w:r w:rsidRPr="00512071">
        <w:rPr>
          <w:rFonts w:ascii="Times New Roman" w:hAnsi="Times New Roman" w:cs="Times New Roman"/>
          <w:i/>
          <w:iCs/>
          <w:color w:val="000000"/>
          <w:lang w:eastAsia="tr-TR"/>
        </w:rPr>
        <w:t>P</w:t>
      </w:r>
      <w:r w:rsidRPr="00512071">
        <w:rPr>
          <w:rFonts w:ascii="Times New Roman" w:hAnsi="Times New Roman" w:cs="Times New Roman"/>
          <w:color w:val="000000"/>
          <w:lang w:eastAsia="tr-TR"/>
        </w:rPr>
        <w:t> = 0/276). Moreover, there was no significant difference between studied groups regarding the education level of patients and their husbands, the mother's job, and the economic situation [</w:t>
      </w:r>
      <w:hyperlink r:id="rId41" w:tgtFrame="table" w:history="1">
        <w:r w:rsidRPr="00512071">
          <w:rPr>
            <w:rFonts w:ascii="Times New Roman" w:hAnsi="Times New Roman" w:cs="Times New Roman"/>
            <w:color w:val="642A8F"/>
            <w:u w:val="single"/>
            <w:lang w:eastAsia="tr-TR"/>
          </w:rPr>
          <w:t>Table 1</w:t>
        </w:r>
      </w:hyperlink>
      <w:r w:rsidRPr="00512071">
        <w:rPr>
          <w:rFonts w:ascii="Times New Roman" w:hAnsi="Times New Roman" w:cs="Times New Roman"/>
          <w:color w:val="000000"/>
          <w:lang w:eastAsia="tr-TR"/>
        </w:rPr>
        <w:t>].</w:t>
      </w:r>
    </w:p>
    <w:p w14:paraId="4D5EA95D" w14:textId="77777777" w:rsidR="00512071" w:rsidRPr="00512071" w:rsidRDefault="00512071" w:rsidP="00512071">
      <w:pPr>
        <w:shd w:val="clear" w:color="auto" w:fill="FFFCF0"/>
        <w:spacing w:after="154" w:line="300" w:lineRule="atLeast"/>
        <w:outlineLvl w:val="2"/>
        <w:rPr>
          <w:rFonts w:ascii="Arial" w:eastAsia="Times New Roman" w:hAnsi="Arial" w:cs="Arial"/>
          <w:color w:val="724128"/>
          <w:lang w:eastAsia="tr-TR"/>
        </w:rPr>
      </w:pPr>
      <w:r w:rsidRPr="00512071">
        <w:rPr>
          <w:rFonts w:ascii="Arial" w:eastAsia="Times New Roman" w:hAnsi="Arial" w:cs="Arial"/>
          <w:color w:val="724128"/>
          <w:lang w:eastAsia="tr-TR"/>
        </w:rPr>
        <w:t>Table 1</w:t>
      </w:r>
    </w:p>
    <w:p w14:paraId="439434EB" w14:textId="77777777" w:rsidR="00512071" w:rsidRPr="00512071" w:rsidRDefault="00512071" w:rsidP="00512071">
      <w:pPr>
        <w:shd w:val="clear" w:color="auto" w:fill="FFFCF0"/>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Distribution of frequency of individual specifications of the researched units</w:t>
      </w:r>
    </w:p>
    <w:p w14:paraId="27BEF6EF" w14:textId="77777777" w:rsidR="00512071" w:rsidRPr="00512071" w:rsidRDefault="00512071" w:rsidP="00512071">
      <w:pPr>
        <w:shd w:val="clear" w:color="auto" w:fill="FFFCF0"/>
        <w:jc w:val="center"/>
        <w:rPr>
          <w:rFonts w:ascii="Times New Roman" w:eastAsia="Times New Roman" w:hAnsi="Times New Roman" w:cs="Times New Roman"/>
          <w:color w:val="000000"/>
          <w:lang w:eastAsia="tr-TR"/>
        </w:rPr>
      </w:pPr>
      <w:r w:rsidRPr="00512071">
        <w:rPr>
          <w:rFonts w:ascii="Times New Roman" w:eastAsia="Times New Roman" w:hAnsi="Times New Roman" w:cs="Times New Roman"/>
          <w:noProof/>
          <w:color w:val="000000"/>
          <w:lang w:eastAsia="tr-TR"/>
        </w:rPr>
        <w:drawing>
          <wp:inline distT="0" distB="0" distL="0" distR="0" wp14:anchorId="507A686B" wp14:editId="0304AC23">
            <wp:extent cx="4638675" cy="3930650"/>
            <wp:effectExtent l="0" t="0" r="9525" b="6350"/>
            <wp:docPr id="3" name="Resim 3" descr="n external file that holds a picture, illustration, etc.&#10;Object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external file that holds a picture, illustration, etc.&#10;Object 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38675" cy="3930650"/>
                    </a:xfrm>
                    <a:prstGeom prst="rect">
                      <a:avLst/>
                    </a:prstGeom>
                    <a:noFill/>
                    <a:ln>
                      <a:noFill/>
                    </a:ln>
                  </pic:spPr>
                </pic:pic>
              </a:graphicData>
            </a:graphic>
          </wp:inline>
        </w:drawing>
      </w:r>
    </w:p>
    <w:p w14:paraId="64140750"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A lower score was observed on the 3</w:t>
      </w:r>
      <w:r w:rsidRPr="00512071">
        <w:rPr>
          <w:rFonts w:ascii="Times New Roman" w:hAnsi="Times New Roman" w:cs="Times New Roman"/>
          <w:color w:val="000000"/>
          <w:sz w:val="20"/>
          <w:szCs w:val="20"/>
          <w:vertAlign w:val="superscript"/>
          <w:lang w:eastAsia="tr-TR"/>
        </w:rPr>
        <w:t>rd</w:t>
      </w:r>
      <w:r w:rsidRPr="00512071">
        <w:rPr>
          <w:rFonts w:ascii="Times New Roman" w:hAnsi="Times New Roman" w:cs="Times New Roman"/>
          <w:color w:val="000000"/>
          <w:lang w:eastAsia="tr-TR"/>
        </w:rPr>
        <w:t>, 6</w:t>
      </w:r>
      <w:r w:rsidRPr="00512071">
        <w:rPr>
          <w:rFonts w:ascii="Times New Roman" w:hAnsi="Times New Roman" w:cs="Times New Roman"/>
          <w:color w:val="000000"/>
          <w:sz w:val="20"/>
          <w:szCs w:val="20"/>
          <w:vertAlign w:val="superscript"/>
          <w:lang w:eastAsia="tr-TR"/>
        </w:rPr>
        <w:t>th</w:t>
      </w:r>
      <w:r w:rsidRPr="00512071">
        <w:rPr>
          <w:rFonts w:ascii="Times New Roman" w:hAnsi="Times New Roman" w:cs="Times New Roman"/>
          <w:color w:val="000000"/>
          <w:lang w:eastAsia="tr-TR"/>
        </w:rPr>
        <w:t>, and 9</w:t>
      </w:r>
      <w:r w:rsidRPr="00512071">
        <w:rPr>
          <w:rFonts w:ascii="Times New Roman" w:hAnsi="Times New Roman" w:cs="Times New Roman"/>
          <w:color w:val="000000"/>
          <w:sz w:val="20"/>
          <w:szCs w:val="20"/>
          <w:vertAlign w:val="superscript"/>
          <w:lang w:eastAsia="tr-TR"/>
        </w:rPr>
        <w:t>th</w:t>
      </w:r>
      <w:r w:rsidRPr="00512071">
        <w:rPr>
          <w:rFonts w:ascii="Times New Roman" w:hAnsi="Times New Roman" w:cs="Times New Roman"/>
          <w:color w:val="000000"/>
          <w:lang w:eastAsia="tr-TR"/>
        </w:rPr>
        <w:t> day postpartum in total and five criteria of the REEDA scale including redness, edema, discharge, ecchymosis, and approximation of the wound edges in the treatment group [</w:t>
      </w:r>
      <w:hyperlink r:id="rId43" w:tgtFrame="table" w:history="1">
        <w:r w:rsidRPr="00512071">
          <w:rPr>
            <w:rFonts w:ascii="Times New Roman" w:hAnsi="Times New Roman" w:cs="Times New Roman"/>
            <w:color w:val="642A8F"/>
            <w:u w:val="single"/>
            <w:lang w:eastAsia="tr-TR"/>
          </w:rPr>
          <w:t>Table 2</w:t>
        </w:r>
      </w:hyperlink>
      <w:r w:rsidRPr="00512071">
        <w:rPr>
          <w:rFonts w:ascii="Times New Roman" w:hAnsi="Times New Roman" w:cs="Times New Roman"/>
          <w:color w:val="000000"/>
          <w:lang w:eastAsia="tr-TR"/>
        </w:rPr>
        <w:t>].</w:t>
      </w:r>
    </w:p>
    <w:p w14:paraId="6F6975C1" w14:textId="77777777" w:rsidR="00512071" w:rsidRPr="00512071" w:rsidRDefault="00512071" w:rsidP="00512071">
      <w:pPr>
        <w:shd w:val="clear" w:color="auto" w:fill="FFFCF0"/>
        <w:spacing w:after="154" w:line="300" w:lineRule="atLeast"/>
        <w:outlineLvl w:val="2"/>
        <w:rPr>
          <w:rFonts w:ascii="Arial" w:eastAsia="Times New Roman" w:hAnsi="Arial" w:cs="Arial"/>
          <w:color w:val="724128"/>
          <w:lang w:eastAsia="tr-TR"/>
        </w:rPr>
      </w:pPr>
      <w:r w:rsidRPr="00512071">
        <w:rPr>
          <w:rFonts w:ascii="Arial" w:eastAsia="Times New Roman" w:hAnsi="Arial" w:cs="Arial"/>
          <w:color w:val="724128"/>
          <w:lang w:eastAsia="tr-TR"/>
        </w:rPr>
        <w:t>Table 2</w:t>
      </w:r>
    </w:p>
    <w:p w14:paraId="3BD76A52" w14:textId="77777777" w:rsidR="00512071" w:rsidRPr="00512071" w:rsidRDefault="00512071" w:rsidP="00512071">
      <w:pPr>
        <w:shd w:val="clear" w:color="auto" w:fill="FFFCF0"/>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Comparison of the mean scores of cesarean wound healing in calendula and control groups</w:t>
      </w:r>
    </w:p>
    <w:p w14:paraId="52169358" w14:textId="77777777" w:rsidR="00512071" w:rsidRPr="00512071" w:rsidRDefault="00512071" w:rsidP="00512071">
      <w:pPr>
        <w:shd w:val="clear" w:color="auto" w:fill="FFFCF0"/>
        <w:jc w:val="center"/>
        <w:rPr>
          <w:rFonts w:ascii="Times New Roman" w:eastAsia="Times New Roman" w:hAnsi="Times New Roman" w:cs="Times New Roman"/>
          <w:color w:val="000000"/>
          <w:lang w:eastAsia="tr-TR"/>
        </w:rPr>
      </w:pPr>
      <w:r w:rsidRPr="00512071">
        <w:rPr>
          <w:rFonts w:ascii="Times New Roman" w:eastAsia="Times New Roman" w:hAnsi="Times New Roman" w:cs="Times New Roman"/>
          <w:noProof/>
          <w:color w:val="000000"/>
          <w:lang w:eastAsia="tr-TR"/>
        </w:rPr>
        <w:drawing>
          <wp:inline distT="0" distB="0" distL="0" distR="0" wp14:anchorId="654C7754" wp14:editId="418ACFB3">
            <wp:extent cx="4638675" cy="1504315"/>
            <wp:effectExtent l="0" t="0" r="9525" b="0"/>
            <wp:docPr id="2" name="Resim 2" descr="n external file that holds a picture, illustration, etc.&#10;Object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external file that holds a picture, illustration, etc.&#10;Object 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38675" cy="1504315"/>
                    </a:xfrm>
                    <a:prstGeom prst="rect">
                      <a:avLst/>
                    </a:prstGeom>
                    <a:noFill/>
                    <a:ln>
                      <a:noFill/>
                    </a:ln>
                  </pic:spPr>
                </pic:pic>
              </a:graphicData>
            </a:graphic>
          </wp:inline>
        </w:drawing>
      </w:r>
    </w:p>
    <w:p w14:paraId="471F82B7"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Overall, statistically significant difference in wound healing was observed between treatment group with control groups (</w:t>
      </w:r>
      <w:r w:rsidRPr="00512071">
        <w:rPr>
          <w:rFonts w:ascii="Times New Roman" w:hAnsi="Times New Roman" w:cs="Times New Roman"/>
          <w:i/>
          <w:iCs/>
          <w:color w:val="000000"/>
          <w:lang w:eastAsia="tr-TR"/>
        </w:rPr>
        <w:t>P</w:t>
      </w:r>
      <w:r w:rsidRPr="00512071">
        <w:rPr>
          <w:rFonts w:ascii="Times New Roman" w:hAnsi="Times New Roman" w:cs="Times New Roman"/>
          <w:color w:val="000000"/>
          <w:lang w:eastAsia="tr-TR"/>
        </w:rPr>
        <w:t>-value &lt; 001/0) [</w:t>
      </w:r>
      <w:hyperlink r:id="rId45" w:tgtFrame="table" w:history="1">
        <w:r w:rsidRPr="00512071">
          <w:rPr>
            <w:rFonts w:ascii="Times New Roman" w:hAnsi="Times New Roman" w:cs="Times New Roman"/>
            <w:color w:val="642A8F"/>
            <w:u w:val="single"/>
            <w:lang w:eastAsia="tr-TR"/>
          </w:rPr>
          <w:t>Table 2</w:t>
        </w:r>
      </w:hyperlink>
      <w:r w:rsidRPr="00512071">
        <w:rPr>
          <w:rFonts w:ascii="Times New Roman" w:hAnsi="Times New Roman" w:cs="Times New Roman"/>
          <w:color w:val="000000"/>
          <w:lang w:eastAsia="tr-TR"/>
        </w:rPr>
        <w:t>].</w:t>
      </w:r>
    </w:p>
    <w:p w14:paraId="1EE687F7"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A total of 63.9% in the treatment group on 3</w:t>
      </w:r>
      <w:r w:rsidRPr="00512071">
        <w:rPr>
          <w:rFonts w:ascii="Times New Roman" w:hAnsi="Times New Roman" w:cs="Times New Roman"/>
          <w:color w:val="000000"/>
          <w:sz w:val="20"/>
          <w:szCs w:val="20"/>
          <w:vertAlign w:val="superscript"/>
          <w:lang w:eastAsia="tr-TR"/>
        </w:rPr>
        <w:t>rd</w:t>
      </w:r>
      <w:r w:rsidRPr="00512071">
        <w:rPr>
          <w:rFonts w:ascii="Times New Roman" w:hAnsi="Times New Roman" w:cs="Times New Roman"/>
          <w:color w:val="000000"/>
          <w:lang w:eastAsia="tr-TR"/>
        </w:rPr>
        <w:t> day and the rest of the patients on 6</w:t>
      </w:r>
      <w:r w:rsidRPr="00512071">
        <w:rPr>
          <w:rFonts w:ascii="Times New Roman" w:hAnsi="Times New Roman" w:cs="Times New Roman"/>
          <w:color w:val="000000"/>
          <w:sz w:val="20"/>
          <w:szCs w:val="20"/>
          <w:vertAlign w:val="superscript"/>
          <w:lang w:eastAsia="tr-TR"/>
        </w:rPr>
        <w:t>th</w:t>
      </w:r>
      <w:r w:rsidRPr="00512071">
        <w:rPr>
          <w:rFonts w:ascii="Times New Roman" w:hAnsi="Times New Roman" w:cs="Times New Roman"/>
          <w:color w:val="000000"/>
          <w:lang w:eastAsia="tr-TR"/>
        </w:rPr>
        <w:t> day postpartum, The wound was completely improved [</w:t>
      </w:r>
      <w:hyperlink r:id="rId46" w:tgtFrame="table" w:history="1">
        <w:r w:rsidRPr="00512071">
          <w:rPr>
            <w:rFonts w:ascii="Times New Roman" w:hAnsi="Times New Roman" w:cs="Times New Roman"/>
            <w:color w:val="642A8F"/>
            <w:u w:val="single"/>
            <w:lang w:eastAsia="tr-TR"/>
          </w:rPr>
          <w:t>Table 3</w:t>
        </w:r>
      </w:hyperlink>
      <w:r w:rsidRPr="00512071">
        <w:rPr>
          <w:rFonts w:ascii="Times New Roman" w:hAnsi="Times New Roman" w:cs="Times New Roman"/>
          <w:color w:val="000000"/>
          <w:lang w:eastAsia="tr-TR"/>
        </w:rPr>
        <w:t>].</w:t>
      </w:r>
    </w:p>
    <w:p w14:paraId="0CFACE46" w14:textId="77777777" w:rsidR="00512071" w:rsidRPr="00512071" w:rsidRDefault="00512071" w:rsidP="00512071">
      <w:pPr>
        <w:shd w:val="clear" w:color="auto" w:fill="FFFCF0"/>
        <w:spacing w:after="154" w:line="300" w:lineRule="atLeast"/>
        <w:outlineLvl w:val="2"/>
        <w:rPr>
          <w:rFonts w:ascii="Arial" w:eastAsia="Times New Roman" w:hAnsi="Arial" w:cs="Arial"/>
          <w:color w:val="724128"/>
          <w:lang w:eastAsia="tr-TR"/>
        </w:rPr>
      </w:pPr>
      <w:r w:rsidRPr="00512071">
        <w:rPr>
          <w:rFonts w:ascii="Arial" w:eastAsia="Times New Roman" w:hAnsi="Arial" w:cs="Arial"/>
          <w:color w:val="724128"/>
          <w:lang w:eastAsia="tr-TR"/>
        </w:rPr>
        <w:t>Table 3</w:t>
      </w:r>
    </w:p>
    <w:p w14:paraId="0CC8081C" w14:textId="77777777" w:rsidR="00512071" w:rsidRPr="00512071" w:rsidRDefault="00512071" w:rsidP="00512071">
      <w:pPr>
        <w:shd w:val="clear" w:color="auto" w:fill="FFFCF0"/>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Group wound healing score in calendula and control group</w:t>
      </w:r>
    </w:p>
    <w:p w14:paraId="70EBC1E2" w14:textId="77777777" w:rsidR="00512071" w:rsidRPr="00512071" w:rsidRDefault="00512071" w:rsidP="00512071">
      <w:pPr>
        <w:shd w:val="clear" w:color="auto" w:fill="FFFCF0"/>
        <w:jc w:val="center"/>
        <w:rPr>
          <w:rFonts w:ascii="Times New Roman" w:eastAsia="Times New Roman" w:hAnsi="Times New Roman" w:cs="Times New Roman"/>
          <w:color w:val="000000"/>
          <w:lang w:eastAsia="tr-TR"/>
        </w:rPr>
      </w:pPr>
      <w:r w:rsidRPr="00512071">
        <w:rPr>
          <w:rFonts w:ascii="Times New Roman" w:eastAsia="Times New Roman" w:hAnsi="Times New Roman" w:cs="Times New Roman"/>
          <w:noProof/>
          <w:color w:val="000000"/>
          <w:lang w:eastAsia="tr-TR"/>
        </w:rPr>
        <w:drawing>
          <wp:inline distT="0" distB="0" distL="0" distR="0" wp14:anchorId="054ECC04" wp14:editId="3AF55B98">
            <wp:extent cx="4645660" cy="1769745"/>
            <wp:effectExtent l="0" t="0" r="2540" b="8255"/>
            <wp:docPr id="1" name="Resim 1" descr="n external file that holds a picture, illustration, etc.&#10;Object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 external file that holds a picture, illustration, etc.&#10;Object 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45660" cy="1769745"/>
                    </a:xfrm>
                    <a:prstGeom prst="rect">
                      <a:avLst/>
                    </a:prstGeom>
                    <a:noFill/>
                    <a:ln>
                      <a:noFill/>
                    </a:ln>
                  </pic:spPr>
                </pic:pic>
              </a:graphicData>
            </a:graphic>
          </wp:inline>
        </w:drawing>
      </w:r>
    </w:p>
    <w:p w14:paraId="1F79DF48" w14:textId="77777777" w:rsidR="00512071" w:rsidRPr="00512071" w:rsidRDefault="00512071" w:rsidP="00512071">
      <w:pPr>
        <w:shd w:val="clear" w:color="auto" w:fill="FFFFFF"/>
        <w:jc w:val="right"/>
        <w:rPr>
          <w:rFonts w:ascii="Arial" w:eastAsia="Times New Roman" w:hAnsi="Arial" w:cs="Arial"/>
          <w:color w:val="000000"/>
          <w:lang w:eastAsia="tr-TR"/>
        </w:rPr>
      </w:pPr>
      <w:hyperlink r:id="rId48" w:tooltip="Go to other sections in this page" w:history="1">
        <w:r w:rsidRPr="00512071">
          <w:rPr>
            <w:rFonts w:ascii="Arial" w:eastAsia="Times New Roman" w:hAnsi="Arial" w:cs="Arial"/>
            <w:color w:val="642A8F"/>
            <w:u w:val="single"/>
            <w:lang w:eastAsia="tr-TR"/>
          </w:rPr>
          <w:t>Go to:</w:t>
        </w:r>
      </w:hyperlink>
    </w:p>
    <w:p w14:paraId="2177A174" w14:textId="77777777" w:rsidR="00512071" w:rsidRPr="00512071" w:rsidRDefault="00512071" w:rsidP="00512071">
      <w:pPr>
        <w:pBdr>
          <w:bottom w:val="single" w:sz="6" w:space="0" w:color="97B0C8"/>
        </w:pBdr>
        <w:shd w:val="clear" w:color="auto" w:fill="FFFFFF"/>
        <w:spacing w:before="270" w:line="267" w:lineRule="atLeast"/>
        <w:outlineLvl w:val="1"/>
        <w:rPr>
          <w:rFonts w:ascii="Arial" w:eastAsia="Times New Roman" w:hAnsi="Arial" w:cs="Arial"/>
          <w:color w:val="985735"/>
          <w:sz w:val="27"/>
          <w:szCs w:val="27"/>
          <w:lang w:eastAsia="tr-TR"/>
        </w:rPr>
      </w:pPr>
      <w:r w:rsidRPr="00512071">
        <w:rPr>
          <w:rFonts w:ascii="Arial" w:eastAsia="Times New Roman" w:hAnsi="Arial" w:cs="Arial"/>
          <w:color w:val="985735"/>
          <w:sz w:val="27"/>
          <w:szCs w:val="27"/>
          <w:lang w:eastAsia="tr-TR"/>
        </w:rPr>
        <w:t>Discussion</w:t>
      </w:r>
    </w:p>
    <w:p w14:paraId="05799FE2"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According to the study calendula ointment compared to standard care, cesarean wound healed on days 3, 6, and 9 after surgery is significantly accelerated. Up to now, multiple number of studies have been conducted on cesarean wound healer. However, none of these studies has investigated the effect of this ointment on abdominal surgery wound healing. The results of the present study regarding the effect of marigold ointment on the wound healing cesarean section showed that the mean cesarean section wound healed 3 days after treatment (4 days after cesarean) in marigold (0.42 ± 0.60) less the control group (8.14 ± 2.24), respectively. The results Molazem </w:t>
      </w:r>
      <w:r w:rsidRPr="00512071">
        <w:rPr>
          <w:rFonts w:ascii="Times New Roman" w:hAnsi="Times New Roman" w:cs="Times New Roman"/>
          <w:i/>
          <w:iCs/>
          <w:color w:val="000000"/>
          <w:lang w:eastAsia="tr-TR"/>
        </w:rPr>
        <w:t>et al</w:t>
      </w:r>
      <w:r w:rsidRPr="00512071">
        <w:rPr>
          <w:rFonts w:ascii="Times New Roman" w:hAnsi="Times New Roman" w:cs="Times New Roman"/>
          <w:color w:val="000000"/>
          <w:lang w:eastAsia="tr-TR"/>
        </w:rPr>
        <w:t>. aimed to investigate the effect of aloe vera gel on wound healing Cesarean section revealed a significant difference between aloe vera and control groups regarding REEDA score after 24 h (</w:t>
      </w:r>
      <w:r w:rsidRPr="00512071">
        <w:rPr>
          <w:rFonts w:ascii="Times New Roman" w:hAnsi="Times New Roman" w:cs="Times New Roman"/>
          <w:i/>
          <w:iCs/>
          <w:color w:val="000000"/>
          <w:lang w:eastAsia="tr-TR"/>
        </w:rPr>
        <w:t>P</w:t>
      </w:r>
      <w:r w:rsidRPr="00512071">
        <w:rPr>
          <w:rFonts w:ascii="Times New Roman" w:hAnsi="Times New Roman" w:cs="Times New Roman"/>
          <w:color w:val="000000"/>
          <w:lang w:eastAsia="tr-TR"/>
        </w:rPr>
        <w:t> = 0.003).[</w:t>
      </w:r>
      <w:hyperlink r:id="rId49" w:anchor="ref27" w:history="1">
        <w:r w:rsidRPr="00512071">
          <w:rPr>
            <w:rFonts w:ascii="Times New Roman" w:hAnsi="Times New Roman" w:cs="Times New Roman"/>
            <w:color w:val="642A8F"/>
            <w:u w:val="single"/>
            <w:lang w:eastAsia="tr-TR"/>
          </w:rPr>
          <w:t>27</w:t>
        </w:r>
      </w:hyperlink>
      <w:r w:rsidRPr="00512071">
        <w:rPr>
          <w:rFonts w:ascii="Times New Roman" w:hAnsi="Times New Roman" w:cs="Times New Roman"/>
          <w:color w:val="000000"/>
          <w:lang w:eastAsia="tr-TR"/>
        </w:rPr>
        <w:t>] Moreover, Jahdi </w:t>
      </w:r>
      <w:r w:rsidRPr="00512071">
        <w:rPr>
          <w:rFonts w:ascii="Times New Roman" w:hAnsi="Times New Roman" w:cs="Times New Roman"/>
          <w:i/>
          <w:iCs/>
          <w:color w:val="000000"/>
          <w:lang w:eastAsia="tr-TR"/>
        </w:rPr>
        <w:t>et al</w:t>
      </w:r>
      <w:r w:rsidRPr="00512071">
        <w:rPr>
          <w:rFonts w:ascii="Times New Roman" w:hAnsi="Times New Roman" w:cs="Times New Roman"/>
          <w:color w:val="000000"/>
          <w:lang w:eastAsia="tr-TR"/>
        </w:rPr>
        <w:t>., conducted a research to study the effect of calendula ointment on perineal healing after episiotomy and the results indicated that the mean grade of wound healing of samples who used calendula ointment 5 days after episiotomy were lower than control group (</w:t>
      </w:r>
      <w:r w:rsidRPr="00512071">
        <w:rPr>
          <w:rFonts w:ascii="Times New Roman" w:hAnsi="Times New Roman" w:cs="Times New Roman"/>
          <w:i/>
          <w:iCs/>
          <w:color w:val="000000"/>
          <w:lang w:eastAsia="tr-TR"/>
        </w:rPr>
        <w:t>P</w:t>
      </w:r>
      <w:r w:rsidRPr="00512071">
        <w:rPr>
          <w:rFonts w:ascii="Times New Roman" w:hAnsi="Times New Roman" w:cs="Times New Roman"/>
          <w:color w:val="000000"/>
          <w:lang w:eastAsia="tr-TR"/>
        </w:rPr>
        <w:t> &lt; 0.001). Although the effect of this drug has been investigated on wound healing episiotomy but is consistent with the study. The findings in this study regarding the effect of calendula ointment on the wound healing cesarean section shows that the mean score between the two groups after the intervention was 6 days (7 days after surgery) was statistically significant difference (00/0 ± 00/0, 98/2 ± 86/4) (</w:t>
      </w:r>
      <w:r w:rsidRPr="00512071">
        <w:rPr>
          <w:rFonts w:ascii="Times New Roman" w:hAnsi="Times New Roman" w:cs="Times New Roman"/>
          <w:i/>
          <w:iCs/>
          <w:color w:val="000000"/>
          <w:lang w:eastAsia="tr-TR"/>
        </w:rPr>
        <w:t>P</w:t>
      </w:r>
      <w:r w:rsidRPr="00512071">
        <w:rPr>
          <w:rFonts w:ascii="Times New Roman" w:hAnsi="Times New Roman" w:cs="Times New Roman"/>
          <w:color w:val="000000"/>
          <w:lang w:eastAsia="tr-TR"/>
        </w:rPr>
        <w:t> value &lt; 0.001). In this respect, the results of Nikpoor </w:t>
      </w:r>
      <w:r w:rsidRPr="00512071">
        <w:rPr>
          <w:rFonts w:ascii="Times New Roman" w:hAnsi="Times New Roman" w:cs="Times New Roman"/>
          <w:i/>
          <w:iCs/>
          <w:color w:val="000000"/>
          <w:lang w:eastAsia="tr-TR"/>
        </w:rPr>
        <w:t>et al</w:t>
      </w:r>
      <w:r w:rsidRPr="00512071">
        <w:rPr>
          <w:rFonts w:ascii="Times New Roman" w:hAnsi="Times New Roman" w:cs="Times New Roman"/>
          <w:color w:val="000000"/>
          <w:lang w:eastAsia="tr-TR"/>
        </w:rPr>
        <w:t>. suggest an effect of honey gel on wound healing cesarean section in general and only the difference between this study in connection reviews five cases with wound healing redness, bruising, discharge, swelling, and continuity of the edges of the wound showed no difference statistically significant continuity and wound exudates.[</w:t>
      </w:r>
      <w:hyperlink r:id="rId50" w:anchor="ref14" w:history="1">
        <w:r w:rsidRPr="00512071">
          <w:rPr>
            <w:rFonts w:ascii="Times New Roman" w:hAnsi="Times New Roman" w:cs="Times New Roman"/>
            <w:color w:val="642A8F"/>
            <w:u w:val="single"/>
            <w:lang w:eastAsia="tr-TR"/>
          </w:rPr>
          <w:t>14</w:t>
        </w:r>
      </w:hyperlink>
      <w:r w:rsidRPr="00512071">
        <w:rPr>
          <w:rFonts w:ascii="Times New Roman" w:hAnsi="Times New Roman" w:cs="Times New Roman"/>
          <w:color w:val="000000"/>
          <w:lang w:eastAsia="tr-TR"/>
        </w:rPr>
        <w:t>] The results obtained in this study regarding the effect of marigold ointment on the wound healing cesarean section shows that the mean score between the two groups (00/0 ± 00/0) and control (71/2 ± 00/3) 9 days after treatment (10 days after surgery) was statistically significant difference (</w:t>
      </w:r>
      <w:r w:rsidRPr="00512071">
        <w:rPr>
          <w:rFonts w:ascii="Times New Roman" w:hAnsi="Times New Roman" w:cs="Times New Roman"/>
          <w:i/>
          <w:iCs/>
          <w:color w:val="000000"/>
          <w:lang w:eastAsia="tr-TR"/>
        </w:rPr>
        <w:t>P</w:t>
      </w:r>
      <w:r w:rsidRPr="00512071">
        <w:rPr>
          <w:rFonts w:ascii="Times New Roman" w:hAnsi="Times New Roman" w:cs="Times New Roman"/>
          <w:color w:val="000000"/>
          <w:lang w:eastAsia="tr-TR"/>
        </w:rPr>
        <w:t> value &lt; 0.001). The results 14 days after surgery was consistent Nikpoor </w:t>
      </w:r>
      <w:r w:rsidRPr="00512071">
        <w:rPr>
          <w:rFonts w:ascii="Times New Roman" w:hAnsi="Times New Roman" w:cs="Times New Roman"/>
          <w:i/>
          <w:iCs/>
          <w:color w:val="000000"/>
          <w:lang w:eastAsia="tr-TR"/>
        </w:rPr>
        <w:t>et al</w:t>
      </w:r>
      <w:r w:rsidRPr="00512071">
        <w:rPr>
          <w:rFonts w:ascii="Times New Roman" w:hAnsi="Times New Roman" w:cs="Times New Roman"/>
          <w:color w:val="000000"/>
          <w:lang w:eastAsia="tr-TR"/>
        </w:rPr>
        <w:t>. (</w:t>
      </w:r>
      <w:r w:rsidRPr="00512071">
        <w:rPr>
          <w:rFonts w:ascii="Times New Roman" w:hAnsi="Times New Roman" w:cs="Times New Roman"/>
          <w:i/>
          <w:iCs/>
          <w:color w:val="000000"/>
          <w:lang w:eastAsia="tr-TR"/>
        </w:rPr>
        <w:t>P</w:t>
      </w:r>
      <w:r w:rsidRPr="00512071">
        <w:rPr>
          <w:rFonts w:ascii="Times New Roman" w:hAnsi="Times New Roman" w:cs="Times New Roman"/>
          <w:color w:val="000000"/>
          <w:lang w:eastAsia="tr-TR"/>
        </w:rPr>
        <w:t> &lt; 0/001), but the Molazem </w:t>
      </w:r>
      <w:r w:rsidRPr="00512071">
        <w:rPr>
          <w:rFonts w:ascii="Times New Roman" w:hAnsi="Times New Roman" w:cs="Times New Roman"/>
          <w:i/>
          <w:iCs/>
          <w:color w:val="000000"/>
          <w:lang w:eastAsia="tr-TR"/>
        </w:rPr>
        <w:t>et al</w:t>
      </w:r>
      <w:r w:rsidRPr="00512071">
        <w:rPr>
          <w:rFonts w:ascii="Times New Roman" w:hAnsi="Times New Roman" w:cs="Times New Roman"/>
          <w:color w:val="000000"/>
          <w:lang w:eastAsia="tr-TR"/>
        </w:rPr>
        <w:t>. score REEDA 8 days after surgery in aloe vera 0.49 ± 0.11 and 0.99 in the control group ± 0.29 that did not show a statistically significant difference (</w:t>
      </w:r>
      <w:r w:rsidRPr="00512071">
        <w:rPr>
          <w:rFonts w:ascii="Times New Roman" w:hAnsi="Times New Roman" w:cs="Times New Roman"/>
          <w:i/>
          <w:iCs/>
          <w:color w:val="000000"/>
          <w:lang w:eastAsia="tr-TR"/>
        </w:rPr>
        <w:t>P</w:t>
      </w:r>
      <w:r w:rsidRPr="00512071">
        <w:rPr>
          <w:rFonts w:ascii="Times New Roman" w:hAnsi="Times New Roman" w:cs="Times New Roman"/>
          <w:color w:val="000000"/>
          <w:lang w:eastAsia="tr-TR"/>
        </w:rPr>
        <w:t> = 0.283). Moreover, the results Samadi and colleagues to investigate hypericum ointment on the wound healing cesarean section indicated significant differences in wound healing between the experimental and control groups did not exist (</w:t>
      </w:r>
      <w:r w:rsidRPr="00512071">
        <w:rPr>
          <w:rFonts w:ascii="Times New Roman" w:hAnsi="Times New Roman" w:cs="Times New Roman"/>
          <w:i/>
          <w:iCs/>
          <w:color w:val="000000"/>
          <w:lang w:eastAsia="tr-TR"/>
        </w:rPr>
        <w:t>P</w:t>
      </w:r>
      <w:r w:rsidRPr="00512071">
        <w:rPr>
          <w:rFonts w:ascii="Times New Roman" w:hAnsi="Times New Roman" w:cs="Times New Roman"/>
          <w:color w:val="000000"/>
          <w:lang w:eastAsia="tr-TR"/>
        </w:rPr>
        <w:t> = 03/0) due to the inconsistency of the results of the present study, usage, dosage, and timing of herbal drug.</w:t>
      </w:r>
    </w:p>
    <w:p w14:paraId="25F7522E" w14:textId="77777777" w:rsidR="00512071" w:rsidRPr="00512071" w:rsidRDefault="00512071" w:rsidP="00512071">
      <w:pPr>
        <w:shd w:val="clear" w:color="auto" w:fill="FFFFFF"/>
        <w:jc w:val="right"/>
        <w:rPr>
          <w:rFonts w:ascii="Arial" w:eastAsia="Times New Roman" w:hAnsi="Arial" w:cs="Arial"/>
          <w:color w:val="000000"/>
          <w:lang w:eastAsia="tr-TR"/>
        </w:rPr>
      </w:pPr>
      <w:hyperlink r:id="rId51" w:tooltip="Go to other sections in this page" w:history="1">
        <w:r w:rsidRPr="00512071">
          <w:rPr>
            <w:rFonts w:ascii="Arial" w:eastAsia="Times New Roman" w:hAnsi="Arial" w:cs="Arial"/>
            <w:color w:val="642A8F"/>
            <w:u w:val="single"/>
            <w:lang w:eastAsia="tr-TR"/>
          </w:rPr>
          <w:t>Go to:</w:t>
        </w:r>
      </w:hyperlink>
    </w:p>
    <w:p w14:paraId="1C188794" w14:textId="77777777" w:rsidR="00512071" w:rsidRPr="00512071" w:rsidRDefault="00512071" w:rsidP="00512071">
      <w:pPr>
        <w:pBdr>
          <w:bottom w:val="single" w:sz="6" w:space="0" w:color="97B0C8"/>
        </w:pBdr>
        <w:shd w:val="clear" w:color="auto" w:fill="FFFFFF"/>
        <w:spacing w:before="270" w:line="267" w:lineRule="atLeast"/>
        <w:outlineLvl w:val="1"/>
        <w:rPr>
          <w:rFonts w:ascii="Arial" w:eastAsia="Times New Roman" w:hAnsi="Arial" w:cs="Arial"/>
          <w:color w:val="985735"/>
          <w:sz w:val="27"/>
          <w:szCs w:val="27"/>
          <w:lang w:eastAsia="tr-TR"/>
        </w:rPr>
      </w:pPr>
      <w:r w:rsidRPr="00512071">
        <w:rPr>
          <w:rFonts w:ascii="Arial" w:eastAsia="Times New Roman" w:hAnsi="Arial" w:cs="Arial"/>
          <w:color w:val="985735"/>
          <w:sz w:val="27"/>
          <w:szCs w:val="27"/>
          <w:lang w:eastAsia="tr-TR"/>
        </w:rPr>
        <w:t>Conclusion</w:t>
      </w:r>
    </w:p>
    <w:p w14:paraId="7415FC93"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The present study showed that calendula ointment was effective in cesarean wound healing. According to the findings of this study, dermal application of calendula ointment did not have any side effects and it could consequently be used as an adjunctive treatment to the standard treatments of cesarean wound.</w:t>
      </w:r>
    </w:p>
    <w:p w14:paraId="0A877C01" w14:textId="77777777" w:rsidR="00512071" w:rsidRPr="00512071" w:rsidRDefault="00512071" w:rsidP="00512071">
      <w:pPr>
        <w:shd w:val="clear" w:color="auto" w:fill="FFFFFF"/>
        <w:spacing w:before="308" w:after="154" w:line="300" w:lineRule="atLeast"/>
        <w:outlineLvl w:val="2"/>
        <w:rPr>
          <w:rFonts w:ascii="Arial" w:eastAsia="Times New Roman" w:hAnsi="Arial" w:cs="Arial"/>
          <w:color w:val="724128"/>
          <w:lang w:eastAsia="tr-TR"/>
        </w:rPr>
      </w:pPr>
      <w:r w:rsidRPr="00512071">
        <w:rPr>
          <w:rFonts w:ascii="Arial" w:eastAsia="Times New Roman" w:hAnsi="Arial" w:cs="Arial"/>
          <w:color w:val="724128"/>
          <w:lang w:eastAsia="tr-TR"/>
        </w:rPr>
        <w:t>Financial support and sponsorship</w:t>
      </w:r>
    </w:p>
    <w:p w14:paraId="0AACFBB9"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Nil.</w:t>
      </w:r>
    </w:p>
    <w:p w14:paraId="29419504" w14:textId="77777777" w:rsidR="00512071" w:rsidRPr="00512071" w:rsidRDefault="00512071" w:rsidP="00512071">
      <w:pPr>
        <w:shd w:val="clear" w:color="auto" w:fill="FFFFFF"/>
        <w:spacing w:before="308" w:after="154" w:line="300" w:lineRule="atLeast"/>
        <w:outlineLvl w:val="2"/>
        <w:rPr>
          <w:rFonts w:ascii="Arial" w:eastAsia="Times New Roman" w:hAnsi="Arial" w:cs="Arial"/>
          <w:color w:val="724128"/>
          <w:lang w:eastAsia="tr-TR"/>
        </w:rPr>
      </w:pPr>
      <w:r w:rsidRPr="00512071">
        <w:rPr>
          <w:rFonts w:ascii="Arial" w:eastAsia="Times New Roman" w:hAnsi="Arial" w:cs="Arial"/>
          <w:color w:val="724128"/>
          <w:lang w:eastAsia="tr-TR"/>
        </w:rPr>
        <w:t>Conflicts of interest</w:t>
      </w:r>
    </w:p>
    <w:p w14:paraId="53FE85C1"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There are no conflicts of interest.</w:t>
      </w:r>
    </w:p>
    <w:p w14:paraId="665E2C01" w14:textId="77777777" w:rsidR="00512071" w:rsidRPr="00512071" w:rsidRDefault="00512071" w:rsidP="00512071">
      <w:pPr>
        <w:shd w:val="clear" w:color="auto" w:fill="FFFFFF"/>
        <w:jc w:val="right"/>
        <w:rPr>
          <w:rFonts w:ascii="Arial" w:eastAsia="Times New Roman" w:hAnsi="Arial" w:cs="Arial"/>
          <w:color w:val="000000"/>
          <w:lang w:eastAsia="tr-TR"/>
        </w:rPr>
      </w:pPr>
      <w:hyperlink r:id="rId52" w:tooltip="Go to other sections in this page" w:history="1">
        <w:r w:rsidRPr="00512071">
          <w:rPr>
            <w:rFonts w:ascii="Arial" w:eastAsia="Times New Roman" w:hAnsi="Arial" w:cs="Arial"/>
            <w:color w:val="642A8F"/>
            <w:u w:val="single"/>
            <w:lang w:eastAsia="tr-TR"/>
          </w:rPr>
          <w:t>Go to:</w:t>
        </w:r>
      </w:hyperlink>
    </w:p>
    <w:p w14:paraId="45CB1BF9" w14:textId="77777777" w:rsidR="00512071" w:rsidRPr="00512071" w:rsidRDefault="00512071" w:rsidP="00512071">
      <w:pPr>
        <w:pBdr>
          <w:bottom w:val="single" w:sz="6" w:space="0" w:color="97B0C8"/>
        </w:pBdr>
        <w:shd w:val="clear" w:color="auto" w:fill="FFFFFF"/>
        <w:spacing w:before="270" w:line="267" w:lineRule="atLeast"/>
        <w:outlineLvl w:val="1"/>
        <w:rPr>
          <w:rFonts w:ascii="Arial" w:eastAsia="Times New Roman" w:hAnsi="Arial" w:cs="Arial"/>
          <w:color w:val="985735"/>
          <w:sz w:val="27"/>
          <w:szCs w:val="27"/>
          <w:lang w:eastAsia="tr-TR"/>
        </w:rPr>
      </w:pPr>
      <w:r w:rsidRPr="00512071">
        <w:rPr>
          <w:rFonts w:ascii="Arial" w:eastAsia="Times New Roman" w:hAnsi="Arial" w:cs="Arial"/>
          <w:color w:val="985735"/>
          <w:sz w:val="27"/>
          <w:szCs w:val="27"/>
          <w:lang w:eastAsia="tr-TR"/>
        </w:rPr>
        <w:t>Acknowledgments</w:t>
      </w:r>
    </w:p>
    <w:p w14:paraId="1BFCF1BB" w14:textId="77777777" w:rsidR="00512071" w:rsidRPr="00512071" w:rsidRDefault="00512071" w:rsidP="00512071">
      <w:pPr>
        <w:shd w:val="clear" w:color="auto" w:fill="FFFFFF"/>
        <w:spacing w:before="166" w:after="166"/>
        <w:rPr>
          <w:rFonts w:ascii="Times New Roman" w:hAnsi="Times New Roman" w:cs="Times New Roman"/>
          <w:color w:val="000000"/>
          <w:lang w:eastAsia="tr-TR"/>
        </w:rPr>
      </w:pPr>
      <w:r w:rsidRPr="00512071">
        <w:rPr>
          <w:rFonts w:ascii="Times New Roman" w:hAnsi="Times New Roman" w:cs="Times New Roman"/>
          <w:color w:val="000000"/>
          <w:lang w:eastAsia="tr-TR"/>
        </w:rPr>
        <w:t>All the related expenses were paid by University of Iran and hereby, the researchers appreciate the research vice-chancellor of the Faculty of Nursing and Midwifery, Barij Essence Pharmacy Company, the professors and reviewers with their great accuracy, the participated mothers, and all who assisted us in doing this research.</w:t>
      </w:r>
    </w:p>
    <w:p w14:paraId="51D25758" w14:textId="77777777" w:rsidR="00512071" w:rsidRPr="00512071" w:rsidRDefault="00512071" w:rsidP="00512071">
      <w:pPr>
        <w:shd w:val="clear" w:color="auto" w:fill="FFFFFF"/>
        <w:jc w:val="right"/>
        <w:rPr>
          <w:rFonts w:ascii="Arial" w:eastAsia="Times New Roman" w:hAnsi="Arial" w:cs="Arial"/>
          <w:color w:val="000000"/>
          <w:lang w:eastAsia="tr-TR"/>
        </w:rPr>
      </w:pPr>
      <w:hyperlink r:id="rId53" w:tooltip="Go to other sections in this page" w:history="1">
        <w:r w:rsidRPr="00512071">
          <w:rPr>
            <w:rFonts w:ascii="Arial" w:eastAsia="Times New Roman" w:hAnsi="Arial" w:cs="Arial"/>
            <w:color w:val="642A8F"/>
            <w:u w:val="single"/>
            <w:lang w:eastAsia="tr-TR"/>
          </w:rPr>
          <w:t>Go to:</w:t>
        </w:r>
      </w:hyperlink>
    </w:p>
    <w:p w14:paraId="0D6D9E98" w14:textId="77777777" w:rsidR="00512071" w:rsidRPr="00512071" w:rsidRDefault="00512071" w:rsidP="00512071">
      <w:pPr>
        <w:pBdr>
          <w:bottom w:val="single" w:sz="6" w:space="0" w:color="97B0C8"/>
        </w:pBdr>
        <w:shd w:val="clear" w:color="auto" w:fill="FFFFFF"/>
        <w:spacing w:before="270" w:line="267" w:lineRule="atLeast"/>
        <w:outlineLvl w:val="1"/>
        <w:rPr>
          <w:rFonts w:ascii="Arial" w:eastAsia="Times New Roman" w:hAnsi="Arial" w:cs="Arial"/>
          <w:color w:val="985735"/>
          <w:sz w:val="27"/>
          <w:szCs w:val="27"/>
          <w:lang w:eastAsia="tr-TR"/>
        </w:rPr>
      </w:pPr>
      <w:r w:rsidRPr="00512071">
        <w:rPr>
          <w:rFonts w:ascii="Arial" w:eastAsia="Times New Roman" w:hAnsi="Arial" w:cs="Arial"/>
          <w:color w:val="985735"/>
          <w:sz w:val="27"/>
          <w:szCs w:val="27"/>
          <w:lang w:eastAsia="tr-TR"/>
        </w:rPr>
        <w:t>References</w:t>
      </w:r>
    </w:p>
    <w:p w14:paraId="4169D59B"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 Scott J, Disaia P, Hammond C, Spellacy W. Danforth obstetrics and gynecology. Normal Labor and Delivery. 8th ed. London: Churchill Livingstone; 2002. pp. 181–3. [</w:t>
      </w:r>
      <w:hyperlink r:id="rId54"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1434717B"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2. Osterman M, Martin J. Changes in cesarean delivery rates by gestational age: United States, 1996-2011. National Center for Health Statistics. 2013;21:507–23. [</w:t>
      </w:r>
      <w:hyperlink r:id="rId55"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3AF22AD0"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3. Zampieri N, Zuin V, Burro R, Ottolenghi A, Camoglio FS. A prospective study in children: Pre- and post-surgery use of Vitamin E in surgical incisions. J Plast Reconstr Aesthet Surg. 2010;63:1474–8. [</w:t>
      </w:r>
      <w:hyperlink r:id="rId56"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57"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77615110"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4. Cunningham FG, Leveno KJ, Bloom SL, Hauth JC, Rouse DJ, Spong CY. Williams Obstetrics. 24th ed. New York: McGraw-Hill; 2014. Cesarean delivery and peripartum hysterectomy; pp. 694–5. [</w:t>
      </w:r>
      <w:hyperlink r:id="rId58"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6B6FDB68"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5. Karkee R, Lee AH, Khanal V, Pokharel PK, Binns CW. Obstetric complications and cesarean delivery in Nepal. Int J Gynaecol Obstet. 2014;125:33–6. [</w:t>
      </w:r>
      <w:hyperlink r:id="rId59"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60"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3D4103B7"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6. Al Busaidi I, Al-Farsi Y, Ganguly S, Gowri V. Obstetric and non-obstetric risk factors for cesarean section in Oman. Oman Med J. 2012;27:478–81. [</w:t>
      </w:r>
      <w:hyperlink r:id="rId61" w:history="1">
        <w:r w:rsidRPr="00512071">
          <w:rPr>
            <w:rFonts w:ascii="Times New Roman" w:eastAsia="Times New Roman" w:hAnsi="Times New Roman" w:cs="Times New Roman"/>
            <w:color w:val="642A8F"/>
            <w:u w:val="single"/>
            <w:lang w:eastAsia="tr-TR"/>
          </w:rPr>
          <w:t>PMC free article</w:t>
        </w:r>
      </w:hyperlink>
      <w:r w:rsidRPr="00512071">
        <w:rPr>
          <w:rFonts w:ascii="Times New Roman" w:eastAsia="Times New Roman" w:hAnsi="Times New Roman" w:cs="Times New Roman"/>
          <w:color w:val="000000"/>
          <w:lang w:eastAsia="tr-TR"/>
        </w:rPr>
        <w:t>] [</w:t>
      </w:r>
      <w:hyperlink r:id="rId62"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63"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023862B8"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7. OECD. Health at a Glance 2015: OECD Indicators, OECD Publishing, Paris. 2015:50–220. [</w:t>
      </w:r>
      <w:hyperlink r:id="rId64"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482FDB26"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8. Hamilton BE, Martin JA, Osterman MJ, Curtain SC. Births: Preliminary data for 2014. Natl Vital Stat Rep. 2015;64:1–9. [</w:t>
      </w:r>
      <w:hyperlink r:id="rId65"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66"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6EF72462"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9. World Health Organization 2014; Publications of the World Health Organization (WHO Press); 20 Avenue Appia, 1211 Geneva 27, Switzerland. 2014 [</w:t>
      </w:r>
      <w:hyperlink r:id="rId67"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1A3BC3CE"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10. Pallasmaa N, Ekblad U, Aitokallio-Tallberg A, Uotila J, Raudaskoski T, Ulander VM, et al. Cesarean delivery in Finland: Maternal complications and obstetric risk factors. Acta Obstet Gynecol Scand. 2010;89:896–902. [</w:t>
      </w:r>
      <w:hyperlink r:id="rId68"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69"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01D38796"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11. Samadi S, Khadivzadeh T, Emami A, Moosavi NS, Tafaghodi M, Behnam HR, et al. The effect of </w:t>
      </w:r>
      <w:r w:rsidRPr="00512071">
        <w:rPr>
          <w:rFonts w:ascii="Times New Roman" w:eastAsia="Times New Roman" w:hAnsi="Times New Roman" w:cs="Times New Roman"/>
          <w:i/>
          <w:iCs/>
          <w:color w:val="000000"/>
          <w:lang w:eastAsia="tr-TR"/>
        </w:rPr>
        <w:t>Hypericum perforatum</w:t>
      </w:r>
      <w:r w:rsidRPr="00512071">
        <w:rPr>
          <w:rFonts w:ascii="Times New Roman" w:eastAsia="Times New Roman" w:hAnsi="Times New Roman" w:cs="Times New Roman"/>
          <w:color w:val="000000"/>
          <w:lang w:eastAsia="tr-TR"/>
        </w:rPr>
        <w:t> on the wound healing and scar of cesarean. J Altern Complement Med. 2010;16:113–7. [</w:t>
      </w:r>
      <w:hyperlink r:id="rId70"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71"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2B053F7D"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12. Campos AC, Groth AK, Branco AB. Assessment and nutritional aspects of wound healing. Curr Opin Clin Nutr Metab Care. 2008;11:281–8. [</w:t>
      </w:r>
      <w:hyperlink r:id="rId72"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73"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03616885"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13. Gunn B, Ali S, Abdo-Rabbo A, Suleiman B. An investigation into perioperative antibiotic use during lower segment caesarean sections (LSCS) in four hospitals in Oman. Oman Med J. 2009;24:179–83. [</w:t>
      </w:r>
      <w:hyperlink r:id="rId74" w:history="1">
        <w:r w:rsidRPr="00512071">
          <w:rPr>
            <w:rFonts w:ascii="Times New Roman" w:eastAsia="Times New Roman" w:hAnsi="Times New Roman" w:cs="Times New Roman"/>
            <w:color w:val="642A8F"/>
            <w:u w:val="single"/>
            <w:lang w:eastAsia="tr-TR"/>
          </w:rPr>
          <w:t>PMC free article</w:t>
        </w:r>
      </w:hyperlink>
      <w:r w:rsidRPr="00512071">
        <w:rPr>
          <w:rFonts w:ascii="Times New Roman" w:eastAsia="Times New Roman" w:hAnsi="Times New Roman" w:cs="Times New Roman"/>
          <w:color w:val="000000"/>
          <w:lang w:eastAsia="tr-TR"/>
        </w:rPr>
        <w:t>] [</w:t>
      </w:r>
      <w:hyperlink r:id="rId75"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76"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4AF37315"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14. Nikpour M, Ahmad Shirvani M, Azadbakht M, Zanjani R, Mousavi E. The effect of honey gel on abdominal wound healing in cesarean section: A triple blind randomized clinical trial. Oman Med J. 2014;29:255–9. [</w:t>
      </w:r>
      <w:hyperlink r:id="rId77" w:history="1">
        <w:r w:rsidRPr="00512071">
          <w:rPr>
            <w:rFonts w:ascii="Times New Roman" w:eastAsia="Times New Roman" w:hAnsi="Times New Roman" w:cs="Times New Roman"/>
            <w:color w:val="642A8F"/>
            <w:u w:val="single"/>
            <w:lang w:eastAsia="tr-TR"/>
          </w:rPr>
          <w:t>PMC free article</w:t>
        </w:r>
      </w:hyperlink>
      <w:r w:rsidRPr="00512071">
        <w:rPr>
          <w:rFonts w:ascii="Times New Roman" w:eastAsia="Times New Roman" w:hAnsi="Times New Roman" w:cs="Times New Roman"/>
          <w:color w:val="000000"/>
          <w:lang w:eastAsia="tr-TR"/>
        </w:rPr>
        <w:t>] [</w:t>
      </w:r>
      <w:hyperlink r:id="rId78"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79"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7892D261"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15. East CE, Begg L, Henshal NE, Marchant P, Wallace K. Local cooling for relieving pain from perineal traumansustained during childbirth. Cochrane Database Syst Rev. 2007;16:CD006304. [</w:t>
      </w:r>
      <w:hyperlink r:id="rId80"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81"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339DC6B4"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16. Vermeulen H, Ubbink D, Goossens A, de Vos R, Legemate D. Dressings and topical agents for surgical wounds healing by secondary intention. Cochrane Database Syst Rev. 2004;2:CD003554. [</w:t>
      </w:r>
      <w:hyperlink r:id="rId82"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83"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46DCBDC8"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17. Spencer A. Morphology: An overview of central concepts. In: Sadler L, Spencer A, editors. Projecting Morphology. Stanford, Calif: CSLI; 2004. pp. 67–110. [</w:t>
      </w:r>
      <w:hyperlink r:id="rId84"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1D698C0F"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18. Malek Pour P, Sehatie F. The Effect of Turmeric Solution on Pain Intensity on Episiotomy in Primiparous Women, Nurse- Midwifery Faculty of Tabriz University of Medical Sciences. 2009 [</w:t>
      </w:r>
      <w:hyperlink r:id="rId85"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752ECC3A"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19. Rejsˇkova A, Brom J, Pokorny J, Korecˇko J. Temperature Distribution in Light Coloured Flowers and Inflorescences of Early Spring Temperate Species Measured by Infrared Camera. 2010 [</w:t>
      </w:r>
      <w:hyperlink r:id="rId86"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1F5DB06D"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20. Babai F. Iran Ranks First in the World Caesarean Section. Kayhan publication; Kayhan News Agency; 19 May, 1394; 21:04. News ID: 44177. 2010 [</w:t>
      </w:r>
      <w:hyperlink r:id="rId87"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68461A0A"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21. Attard A, Cuschieri A. </w:t>
      </w:r>
      <w:r w:rsidRPr="00512071">
        <w:rPr>
          <w:rFonts w:ascii="Times New Roman" w:eastAsia="Times New Roman" w:hAnsi="Times New Roman" w:cs="Times New Roman"/>
          <w:i/>
          <w:iCs/>
          <w:color w:val="000000"/>
          <w:lang w:eastAsia="tr-TR"/>
        </w:rPr>
        <w:t>In vitro</w:t>
      </w:r>
      <w:r w:rsidRPr="00512071">
        <w:rPr>
          <w:rFonts w:ascii="Times New Roman" w:eastAsia="Times New Roman" w:hAnsi="Times New Roman" w:cs="Times New Roman"/>
          <w:color w:val="000000"/>
          <w:lang w:eastAsia="tr-TR"/>
        </w:rPr>
        <w:t> immunomodulatory activity of various extracts of Maltese plants from the </w:t>
      </w:r>
      <w:r w:rsidRPr="00512071">
        <w:rPr>
          <w:rFonts w:ascii="Times New Roman" w:eastAsia="Times New Roman" w:hAnsi="Times New Roman" w:cs="Times New Roman"/>
          <w:i/>
          <w:iCs/>
          <w:color w:val="000000"/>
          <w:lang w:eastAsia="tr-TR"/>
        </w:rPr>
        <w:t>Asteraceae</w:t>
      </w:r>
      <w:r w:rsidRPr="00512071">
        <w:rPr>
          <w:rFonts w:ascii="Times New Roman" w:eastAsia="Times New Roman" w:hAnsi="Times New Roman" w:cs="Times New Roman"/>
          <w:color w:val="000000"/>
          <w:lang w:eastAsia="tr-TR"/>
        </w:rPr>
        <w:t> family. J Med Plant Res. 2009;3:457–61. [</w:t>
      </w:r>
      <w:hyperlink r:id="rId88"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6461E6AB"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22. Amoian B, Moghadamnia AA, Mayandarani M, Amoian MM, Mehrmanesh S. The effect of Calendula extract on the plaque index and bleeding in gingivitis. Res J Med Plant. 2010;4:132–40. [</w:t>
      </w:r>
      <w:hyperlink r:id="rId89"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1ADB23B0"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23. Preethi KC, Kuttan G, Kuttan R. Anti-inflammatory activity of flower extract of </w:t>
      </w:r>
      <w:r w:rsidRPr="00512071">
        <w:rPr>
          <w:rFonts w:ascii="Times New Roman" w:eastAsia="Times New Roman" w:hAnsi="Times New Roman" w:cs="Times New Roman"/>
          <w:i/>
          <w:iCs/>
          <w:color w:val="000000"/>
          <w:lang w:eastAsia="tr-TR"/>
        </w:rPr>
        <w:t>Calendula officinalis</w:t>
      </w:r>
      <w:r w:rsidRPr="00512071">
        <w:rPr>
          <w:rFonts w:ascii="Times New Roman" w:eastAsia="Times New Roman" w:hAnsi="Times New Roman" w:cs="Times New Roman"/>
          <w:color w:val="000000"/>
          <w:lang w:eastAsia="tr-TR"/>
        </w:rPr>
        <w:t> linn. and its possible mechanism of action. Indian J Exp Biol. 2009;47:113–20. [</w:t>
      </w:r>
      <w:hyperlink r:id="rId90"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91"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63F4CA30"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24. Chandran PK, Kuttan R. Effect of </w:t>
      </w:r>
      <w:r w:rsidRPr="00512071">
        <w:rPr>
          <w:rFonts w:ascii="Times New Roman" w:eastAsia="Times New Roman" w:hAnsi="Times New Roman" w:cs="Times New Roman"/>
          <w:i/>
          <w:iCs/>
          <w:color w:val="000000"/>
          <w:lang w:eastAsia="tr-TR"/>
        </w:rPr>
        <w:t>Calendula officinalis</w:t>
      </w:r>
      <w:r w:rsidRPr="00512071">
        <w:rPr>
          <w:rFonts w:ascii="Times New Roman" w:eastAsia="Times New Roman" w:hAnsi="Times New Roman" w:cs="Times New Roman"/>
          <w:color w:val="000000"/>
          <w:lang w:eastAsia="tr-TR"/>
        </w:rPr>
        <w:t> flower extract on acute phase proteins, antioxidant defense mechanism and granuloma formation during thermal burns. J Clin Biochem Nutr. 2008;43:58–64. [</w:t>
      </w:r>
      <w:hyperlink r:id="rId92" w:history="1">
        <w:r w:rsidRPr="00512071">
          <w:rPr>
            <w:rFonts w:ascii="Times New Roman" w:eastAsia="Times New Roman" w:hAnsi="Times New Roman" w:cs="Times New Roman"/>
            <w:color w:val="642A8F"/>
            <w:u w:val="single"/>
            <w:lang w:eastAsia="tr-TR"/>
          </w:rPr>
          <w:t>PMC free article</w:t>
        </w:r>
      </w:hyperlink>
      <w:r w:rsidRPr="00512071">
        <w:rPr>
          <w:rFonts w:ascii="Times New Roman" w:eastAsia="Times New Roman" w:hAnsi="Times New Roman" w:cs="Times New Roman"/>
          <w:color w:val="000000"/>
          <w:lang w:eastAsia="tr-TR"/>
        </w:rPr>
        <w:t>] [</w:t>
      </w:r>
      <w:hyperlink r:id="rId93"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94"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40FD7691"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25. Lavagna S, Secci D, Chimenti P, Bonsignore L, Ottaviani A, Bizzarri B. Efficacy of Hypericum and Calendula oils in the epithelial reconstruction of surgical wounds in childbirth with caesarean section. Farmaco. 2001;56:451–3. [</w:t>
      </w:r>
      <w:hyperlink r:id="rId95"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96"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56BA7E6D"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26. Babai F. Iran Ranks First in the World Caesarean Section. Kayhan News Agency. Release Date. 1394 [</w:t>
      </w:r>
      <w:hyperlink r:id="rId97"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4B910F10" w14:textId="77777777" w:rsidR="00512071" w:rsidRPr="00512071" w:rsidRDefault="00512071" w:rsidP="00512071">
      <w:pPr>
        <w:shd w:val="clear" w:color="auto" w:fill="FFFFFF"/>
        <w:rPr>
          <w:rFonts w:ascii="Times New Roman" w:eastAsia="Times New Roman" w:hAnsi="Times New Roman" w:cs="Times New Roman"/>
          <w:color w:val="000000"/>
          <w:lang w:eastAsia="tr-TR"/>
        </w:rPr>
      </w:pPr>
      <w:r w:rsidRPr="00512071">
        <w:rPr>
          <w:rFonts w:ascii="Times New Roman" w:eastAsia="Times New Roman" w:hAnsi="Times New Roman" w:cs="Times New Roman"/>
          <w:color w:val="000000"/>
          <w:lang w:eastAsia="tr-TR"/>
        </w:rPr>
        <w:t>27. Molazem Z, Moseni F, Younesi M, Keshavarzi S. Aloe vera gel and cesarean wound healing; A randomized controlled clinical trial. Global J Health Science. 2014;7:7. [</w:t>
      </w:r>
      <w:hyperlink r:id="rId98" w:history="1">
        <w:r w:rsidRPr="00512071">
          <w:rPr>
            <w:rFonts w:ascii="Times New Roman" w:eastAsia="Times New Roman" w:hAnsi="Times New Roman" w:cs="Times New Roman"/>
            <w:color w:val="642A8F"/>
            <w:u w:val="single"/>
            <w:lang w:eastAsia="tr-TR"/>
          </w:rPr>
          <w:t>PMC free article</w:t>
        </w:r>
      </w:hyperlink>
      <w:r w:rsidRPr="00512071">
        <w:rPr>
          <w:rFonts w:ascii="Times New Roman" w:eastAsia="Times New Roman" w:hAnsi="Times New Roman" w:cs="Times New Roman"/>
          <w:color w:val="000000"/>
          <w:lang w:eastAsia="tr-TR"/>
        </w:rPr>
        <w:t>] [</w:t>
      </w:r>
      <w:hyperlink r:id="rId99" w:tgtFrame="pmc_ext" w:history="1">
        <w:r w:rsidRPr="00512071">
          <w:rPr>
            <w:rFonts w:ascii="Times New Roman" w:eastAsia="Times New Roman" w:hAnsi="Times New Roman" w:cs="Times New Roman"/>
            <w:color w:val="642A8F"/>
            <w:u w:val="single"/>
            <w:lang w:eastAsia="tr-TR"/>
          </w:rPr>
          <w:t>PubMed</w:t>
        </w:r>
      </w:hyperlink>
      <w:r w:rsidRPr="00512071">
        <w:rPr>
          <w:rFonts w:ascii="Times New Roman" w:eastAsia="Times New Roman" w:hAnsi="Times New Roman" w:cs="Times New Roman"/>
          <w:color w:val="000000"/>
          <w:lang w:eastAsia="tr-TR"/>
        </w:rPr>
        <w:t>] [</w:t>
      </w:r>
      <w:hyperlink r:id="rId100" w:tgtFrame="pmc_ext" w:history="1">
        <w:r w:rsidRPr="00512071">
          <w:rPr>
            <w:rFonts w:ascii="Times New Roman" w:eastAsia="Times New Roman" w:hAnsi="Times New Roman" w:cs="Times New Roman"/>
            <w:color w:val="642A8F"/>
            <w:u w:val="single"/>
            <w:lang w:eastAsia="tr-TR"/>
          </w:rPr>
          <w:t>Google Scholar</w:t>
        </w:r>
      </w:hyperlink>
      <w:r w:rsidRPr="00512071">
        <w:rPr>
          <w:rFonts w:ascii="Times New Roman" w:eastAsia="Times New Roman" w:hAnsi="Times New Roman" w:cs="Times New Roman"/>
          <w:color w:val="000000"/>
          <w:lang w:eastAsia="tr-TR"/>
        </w:rPr>
        <w:t>]</w:t>
      </w:r>
    </w:p>
    <w:p w14:paraId="16FBAF22" w14:textId="77777777" w:rsidR="00B82573" w:rsidRDefault="00512071"/>
    <w:sectPr w:rsidR="00B82573" w:rsidSect="00CB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71"/>
    <w:rsid w:val="00512071"/>
    <w:rsid w:val="00CB6CCB"/>
    <w:rsid w:val="00CF1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2A24D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12071"/>
    <w:pPr>
      <w:spacing w:before="100" w:beforeAutospacing="1" w:after="100" w:afterAutospacing="1"/>
      <w:outlineLvl w:val="0"/>
    </w:pPr>
    <w:rPr>
      <w:rFonts w:ascii="Times New Roman" w:hAnsi="Times New Roman" w:cs="Times New Roman"/>
      <w:b/>
      <w:bCs/>
      <w:kern w:val="36"/>
      <w:sz w:val="48"/>
      <w:szCs w:val="48"/>
      <w:lang w:eastAsia="tr-TR"/>
    </w:rPr>
  </w:style>
  <w:style w:type="paragraph" w:styleId="Balk2">
    <w:name w:val="heading 2"/>
    <w:basedOn w:val="Normal"/>
    <w:link w:val="Balk2Char"/>
    <w:uiPriority w:val="9"/>
    <w:qFormat/>
    <w:rsid w:val="00512071"/>
    <w:pPr>
      <w:spacing w:before="100" w:beforeAutospacing="1" w:after="100" w:afterAutospacing="1"/>
      <w:outlineLvl w:val="1"/>
    </w:pPr>
    <w:rPr>
      <w:rFonts w:ascii="Times New Roman" w:hAnsi="Times New Roman" w:cs="Times New Roman"/>
      <w:b/>
      <w:bCs/>
      <w:sz w:val="36"/>
      <w:szCs w:val="36"/>
      <w:lang w:eastAsia="tr-TR"/>
    </w:rPr>
  </w:style>
  <w:style w:type="paragraph" w:styleId="Balk3">
    <w:name w:val="heading 3"/>
    <w:basedOn w:val="Normal"/>
    <w:link w:val="Balk3Char"/>
    <w:uiPriority w:val="9"/>
    <w:qFormat/>
    <w:rsid w:val="00512071"/>
    <w:pPr>
      <w:spacing w:before="100" w:beforeAutospacing="1" w:after="100" w:afterAutospacing="1"/>
      <w:outlineLvl w:val="2"/>
    </w:pPr>
    <w:rPr>
      <w:rFonts w:ascii="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2071"/>
    <w:rPr>
      <w:rFonts w:ascii="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12071"/>
    <w:rPr>
      <w:rFonts w:ascii="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12071"/>
    <w:rPr>
      <w:rFonts w:ascii="Times New Roman" w:hAnsi="Times New Roman" w:cs="Times New Roman"/>
      <w:b/>
      <w:bCs/>
      <w:sz w:val="27"/>
      <w:szCs w:val="27"/>
      <w:lang w:eastAsia="tr-TR"/>
    </w:rPr>
  </w:style>
  <w:style w:type="character" w:styleId="Kpr">
    <w:name w:val="Hyperlink"/>
    <w:basedOn w:val="VarsaylanParagrafYazTipi"/>
    <w:uiPriority w:val="99"/>
    <w:semiHidden/>
    <w:unhideWhenUsed/>
    <w:rsid w:val="00512071"/>
    <w:rPr>
      <w:color w:val="0000FF"/>
      <w:u w:val="single"/>
    </w:rPr>
  </w:style>
  <w:style w:type="paragraph" w:customStyle="1" w:styleId="p">
    <w:name w:val="p"/>
    <w:basedOn w:val="Normal"/>
    <w:rsid w:val="00512071"/>
    <w:pPr>
      <w:spacing w:before="100" w:beforeAutospacing="1" w:after="100" w:afterAutospacing="1"/>
    </w:pPr>
    <w:rPr>
      <w:rFonts w:ascii="Times New Roman" w:hAnsi="Times New Roman" w:cs="Times New Roman"/>
      <w:lang w:eastAsia="tr-TR"/>
    </w:rPr>
  </w:style>
  <w:style w:type="character" w:styleId="Vurgu">
    <w:name w:val="Emphasis"/>
    <w:basedOn w:val="VarsaylanParagrafYazTipi"/>
    <w:uiPriority w:val="20"/>
    <w:qFormat/>
    <w:rsid w:val="00512071"/>
    <w:rPr>
      <w:i/>
      <w:iCs/>
    </w:rPr>
  </w:style>
  <w:style w:type="character" w:styleId="Gl">
    <w:name w:val="Strong"/>
    <w:basedOn w:val="VarsaylanParagrafYazTipi"/>
    <w:uiPriority w:val="22"/>
    <w:qFormat/>
    <w:rsid w:val="00512071"/>
    <w:rPr>
      <w:b/>
      <w:bCs/>
    </w:rPr>
  </w:style>
  <w:style w:type="character" w:customStyle="1" w:styleId="kwd-text">
    <w:name w:val="kwd-text"/>
    <w:basedOn w:val="VarsaylanParagrafYazTipi"/>
    <w:rsid w:val="00512071"/>
  </w:style>
  <w:style w:type="paragraph" w:styleId="NormalWeb">
    <w:name w:val="Normal (Web)"/>
    <w:basedOn w:val="Normal"/>
    <w:uiPriority w:val="99"/>
    <w:semiHidden/>
    <w:unhideWhenUsed/>
    <w:rsid w:val="00512071"/>
    <w:pPr>
      <w:spacing w:before="100" w:beforeAutospacing="1" w:after="100" w:afterAutospacing="1"/>
    </w:pPr>
    <w:rPr>
      <w:rFonts w:ascii="Times New Roman" w:hAnsi="Times New Roman" w:cs="Times New Roman"/>
      <w:lang w:eastAsia="tr-TR"/>
    </w:rPr>
  </w:style>
  <w:style w:type="character" w:customStyle="1" w:styleId="element-citation">
    <w:name w:val="element-citation"/>
    <w:basedOn w:val="VarsaylanParagrafYazTipi"/>
    <w:rsid w:val="00512071"/>
  </w:style>
  <w:style w:type="character" w:customStyle="1" w:styleId="ref-journal">
    <w:name w:val="ref-journal"/>
    <w:basedOn w:val="VarsaylanParagrafYazTipi"/>
    <w:rsid w:val="00512071"/>
  </w:style>
  <w:style w:type="character" w:customStyle="1" w:styleId="nowrap">
    <w:name w:val="nowrap"/>
    <w:basedOn w:val="VarsaylanParagrafYazTipi"/>
    <w:rsid w:val="00512071"/>
  </w:style>
  <w:style w:type="character" w:customStyle="1" w:styleId="ref-vol">
    <w:name w:val="ref-vol"/>
    <w:basedOn w:val="VarsaylanParagrafYazTipi"/>
    <w:rsid w:val="0051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846905">
      <w:bodyDiv w:val="1"/>
      <w:marLeft w:val="0"/>
      <w:marRight w:val="0"/>
      <w:marTop w:val="0"/>
      <w:marBottom w:val="0"/>
      <w:divBdr>
        <w:top w:val="none" w:sz="0" w:space="0" w:color="auto"/>
        <w:left w:val="none" w:sz="0" w:space="0" w:color="auto"/>
        <w:bottom w:val="none" w:sz="0" w:space="0" w:color="auto"/>
        <w:right w:val="none" w:sz="0" w:space="0" w:color="auto"/>
      </w:divBdr>
      <w:divsChild>
        <w:div w:id="1863283959">
          <w:marLeft w:val="0"/>
          <w:marRight w:val="0"/>
          <w:marTop w:val="0"/>
          <w:marBottom w:val="166"/>
          <w:divBdr>
            <w:top w:val="none" w:sz="0" w:space="0" w:color="auto"/>
            <w:left w:val="none" w:sz="0" w:space="0" w:color="auto"/>
            <w:bottom w:val="none" w:sz="0" w:space="0" w:color="auto"/>
            <w:right w:val="none" w:sz="0" w:space="0" w:color="auto"/>
          </w:divBdr>
          <w:divsChild>
            <w:div w:id="651719272">
              <w:marLeft w:val="0"/>
              <w:marRight w:val="0"/>
              <w:marTop w:val="166"/>
              <w:marBottom w:val="166"/>
              <w:divBdr>
                <w:top w:val="none" w:sz="0" w:space="0" w:color="auto"/>
                <w:left w:val="none" w:sz="0" w:space="0" w:color="auto"/>
                <w:bottom w:val="none" w:sz="0" w:space="0" w:color="auto"/>
                <w:right w:val="none" w:sz="0" w:space="0" w:color="auto"/>
              </w:divBdr>
              <w:divsChild>
                <w:div w:id="477116117">
                  <w:marLeft w:val="0"/>
                  <w:marRight w:val="0"/>
                  <w:marTop w:val="0"/>
                  <w:marBottom w:val="0"/>
                  <w:divBdr>
                    <w:top w:val="none" w:sz="0" w:space="0" w:color="auto"/>
                    <w:left w:val="none" w:sz="0" w:space="0" w:color="auto"/>
                    <w:bottom w:val="none" w:sz="0" w:space="0" w:color="auto"/>
                    <w:right w:val="none" w:sz="0" w:space="0" w:color="auto"/>
                  </w:divBdr>
                </w:div>
              </w:divsChild>
            </w:div>
            <w:div w:id="1335306689">
              <w:marLeft w:val="0"/>
              <w:marRight w:val="0"/>
              <w:marTop w:val="166"/>
              <w:marBottom w:val="166"/>
              <w:divBdr>
                <w:top w:val="none" w:sz="0" w:space="0" w:color="auto"/>
                <w:left w:val="none" w:sz="0" w:space="0" w:color="auto"/>
                <w:bottom w:val="none" w:sz="0" w:space="0" w:color="auto"/>
                <w:right w:val="none" w:sz="0" w:space="0" w:color="auto"/>
              </w:divBdr>
              <w:divsChild>
                <w:div w:id="7836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8145">
          <w:marLeft w:val="0"/>
          <w:marRight w:val="0"/>
          <w:marTop w:val="0"/>
          <w:marBottom w:val="0"/>
          <w:divBdr>
            <w:top w:val="none" w:sz="0" w:space="0" w:color="auto"/>
            <w:left w:val="none" w:sz="0" w:space="0" w:color="auto"/>
            <w:bottom w:val="none" w:sz="0" w:space="0" w:color="auto"/>
            <w:right w:val="none" w:sz="0" w:space="0" w:color="auto"/>
          </w:divBdr>
          <w:divsChild>
            <w:div w:id="1480801422">
              <w:marLeft w:val="0"/>
              <w:marRight w:val="0"/>
              <w:marTop w:val="0"/>
              <w:marBottom w:val="0"/>
              <w:divBdr>
                <w:top w:val="none" w:sz="0" w:space="0" w:color="auto"/>
                <w:left w:val="none" w:sz="0" w:space="0" w:color="auto"/>
                <w:bottom w:val="none" w:sz="0" w:space="0" w:color="auto"/>
                <w:right w:val="none" w:sz="0" w:space="0" w:color="auto"/>
              </w:divBdr>
            </w:div>
            <w:div w:id="597636076">
              <w:marLeft w:val="0"/>
              <w:marRight w:val="0"/>
              <w:marTop w:val="0"/>
              <w:marBottom w:val="0"/>
              <w:divBdr>
                <w:top w:val="none" w:sz="0" w:space="0" w:color="auto"/>
                <w:left w:val="none" w:sz="0" w:space="0" w:color="auto"/>
                <w:bottom w:val="none" w:sz="0" w:space="0" w:color="auto"/>
                <w:right w:val="none" w:sz="0" w:space="0" w:color="auto"/>
              </w:divBdr>
            </w:div>
            <w:div w:id="99230984">
              <w:marLeft w:val="0"/>
              <w:marRight w:val="0"/>
              <w:marTop w:val="0"/>
              <w:marBottom w:val="0"/>
              <w:divBdr>
                <w:top w:val="none" w:sz="0" w:space="0" w:color="auto"/>
                <w:left w:val="none" w:sz="0" w:space="0" w:color="auto"/>
                <w:bottom w:val="none" w:sz="0" w:space="0" w:color="auto"/>
                <w:right w:val="none" w:sz="0" w:space="0" w:color="auto"/>
              </w:divBdr>
            </w:div>
            <w:div w:id="639766421">
              <w:marLeft w:val="0"/>
              <w:marRight w:val="0"/>
              <w:marTop w:val="0"/>
              <w:marBottom w:val="0"/>
              <w:divBdr>
                <w:top w:val="none" w:sz="0" w:space="0" w:color="auto"/>
                <w:left w:val="none" w:sz="0" w:space="0" w:color="auto"/>
                <w:bottom w:val="none" w:sz="0" w:space="0" w:color="auto"/>
                <w:right w:val="none" w:sz="0" w:space="0" w:color="auto"/>
              </w:divBdr>
            </w:div>
          </w:divsChild>
        </w:div>
        <w:div w:id="1628582459">
          <w:marLeft w:val="0"/>
          <w:marRight w:val="0"/>
          <w:marTop w:val="0"/>
          <w:marBottom w:val="0"/>
          <w:divBdr>
            <w:top w:val="none" w:sz="0" w:space="0" w:color="auto"/>
            <w:left w:val="none" w:sz="0" w:space="0" w:color="auto"/>
            <w:bottom w:val="none" w:sz="0" w:space="0" w:color="auto"/>
            <w:right w:val="none" w:sz="0" w:space="0" w:color="auto"/>
          </w:divBdr>
        </w:div>
        <w:div w:id="1082145847">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325326393">
              <w:marLeft w:val="0"/>
              <w:marRight w:val="0"/>
              <w:marTop w:val="0"/>
              <w:marBottom w:val="0"/>
              <w:divBdr>
                <w:top w:val="none" w:sz="0" w:space="0" w:color="auto"/>
                <w:left w:val="none" w:sz="0" w:space="0" w:color="auto"/>
                <w:bottom w:val="none" w:sz="0" w:space="0" w:color="auto"/>
                <w:right w:val="none" w:sz="0" w:space="0" w:color="auto"/>
              </w:divBdr>
            </w:div>
            <w:div w:id="138033398">
              <w:marLeft w:val="0"/>
              <w:marRight w:val="0"/>
              <w:marTop w:val="332"/>
              <w:marBottom w:val="332"/>
              <w:divBdr>
                <w:top w:val="none" w:sz="0" w:space="0" w:color="auto"/>
                <w:left w:val="none" w:sz="0" w:space="0" w:color="auto"/>
                <w:bottom w:val="none" w:sz="0" w:space="0" w:color="auto"/>
                <w:right w:val="none" w:sz="0" w:space="0" w:color="auto"/>
              </w:divBdr>
            </w:div>
          </w:divsChild>
        </w:div>
        <w:div w:id="99703171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550075491">
              <w:marLeft w:val="0"/>
              <w:marRight w:val="0"/>
              <w:marTop w:val="0"/>
              <w:marBottom w:val="0"/>
              <w:divBdr>
                <w:top w:val="none" w:sz="0" w:space="0" w:color="auto"/>
                <w:left w:val="none" w:sz="0" w:space="0" w:color="auto"/>
                <w:bottom w:val="none" w:sz="0" w:space="0" w:color="auto"/>
                <w:right w:val="none" w:sz="0" w:space="0" w:color="auto"/>
              </w:divBdr>
            </w:div>
            <w:div w:id="14814981">
              <w:marLeft w:val="0"/>
              <w:marRight w:val="0"/>
              <w:marTop w:val="332"/>
              <w:marBottom w:val="332"/>
              <w:divBdr>
                <w:top w:val="none" w:sz="0" w:space="0" w:color="auto"/>
                <w:left w:val="none" w:sz="0" w:space="0" w:color="auto"/>
                <w:bottom w:val="none" w:sz="0" w:space="0" w:color="auto"/>
                <w:right w:val="none" w:sz="0" w:space="0" w:color="auto"/>
              </w:divBdr>
            </w:div>
          </w:divsChild>
        </w:div>
        <w:div w:id="92060241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314526387">
              <w:marLeft w:val="0"/>
              <w:marRight w:val="0"/>
              <w:marTop w:val="0"/>
              <w:marBottom w:val="0"/>
              <w:divBdr>
                <w:top w:val="none" w:sz="0" w:space="0" w:color="auto"/>
                <w:left w:val="none" w:sz="0" w:space="0" w:color="auto"/>
                <w:bottom w:val="none" w:sz="0" w:space="0" w:color="auto"/>
                <w:right w:val="none" w:sz="0" w:space="0" w:color="auto"/>
              </w:divBdr>
            </w:div>
            <w:div w:id="525943053">
              <w:marLeft w:val="0"/>
              <w:marRight w:val="0"/>
              <w:marTop w:val="332"/>
              <w:marBottom w:val="332"/>
              <w:divBdr>
                <w:top w:val="none" w:sz="0" w:space="0" w:color="auto"/>
                <w:left w:val="none" w:sz="0" w:space="0" w:color="auto"/>
                <w:bottom w:val="none" w:sz="0" w:space="0" w:color="auto"/>
                <w:right w:val="none" w:sz="0" w:space="0" w:color="auto"/>
              </w:divBdr>
            </w:div>
          </w:divsChild>
        </w:div>
        <w:div w:id="715854897">
          <w:marLeft w:val="0"/>
          <w:marRight w:val="0"/>
          <w:marTop w:val="0"/>
          <w:marBottom w:val="0"/>
          <w:divBdr>
            <w:top w:val="none" w:sz="0" w:space="0" w:color="auto"/>
            <w:left w:val="none" w:sz="0" w:space="0" w:color="auto"/>
            <w:bottom w:val="none" w:sz="0" w:space="0" w:color="auto"/>
            <w:right w:val="none" w:sz="0" w:space="0" w:color="auto"/>
          </w:divBdr>
        </w:div>
        <w:div w:id="640426138">
          <w:marLeft w:val="0"/>
          <w:marRight w:val="0"/>
          <w:marTop w:val="0"/>
          <w:marBottom w:val="0"/>
          <w:divBdr>
            <w:top w:val="none" w:sz="0" w:space="0" w:color="auto"/>
            <w:left w:val="none" w:sz="0" w:space="0" w:color="auto"/>
            <w:bottom w:val="none" w:sz="0" w:space="0" w:color="auto"/>
            <w:right w:val="none" w:sz="0" w:space="0" w:color="auto"/>
          </w:divBdr>
        </w:div>
        <w:div w:id="1047070475">
          <w:marLeft w:val="0"/>
          <w:marRight w:val="0"/>
          <w:marTop w:val="0"/>
          <w:marBottom w:val="0"/>
          <w:divBdr>
            <w:top w:val="none" w:sz="0" w:space="0" w:color="auto"/>
            <w:left w:val="none" w:sz="0" w:space="0" w:color="auto"/>
            <w:bottom w:val="none" w:sz="0" w:space="0" w:color="auto"/>
            <w:right w:val="none" w:sz="0" w:space="0" w:color="auto"/>
          </w:divBdr>
        </w:div>
        <w:div w:id="305822711">
          <w:marLeft w:val="0"/>
          <w:marRight w:val="0"/>
          <w:marTop w:val="0"/>
          <w:marBottom w:val="0"/>
          <w:divBdr>
            <w:top w:val="none" w:sz="0" w:space="0" w:color="auto"/>
            <w:left w:val="none" w:sz="0" w:space="0" w:color="auto"/>
            <w:bottom w:val="none" w:sz="0" w:space="0" w:color="auto"/>
            <w:right w:val="none" w:sz="0" w:space="0" w:color="auto"/>
          </w:divBdr>
          <w:divsChild>
            <w:div w:id="909777492">
              <w:marLeft w:val="0"/>
              <w:marRight w:val="0"/>
              <w:marTop w:val="166"/>
              <w:marBottom w:val="166"/>
              <w:divBdr>
                <w:top w:val="none" w:sz="0" w:space="0" w:color="auto"/>
                <w:left w:val="none" w:sz="0" w:space="0" w:color="auto"/>
                <w:bottom w:val="none" w:sz="0" w:space="0" w:color="auto"/>
                <w:right w:val="none" w:sz="0" w:space="0" w:color="auto"/>
              </w:divBdr>
            </w:div>
            <w:div w:id="422187335">
              <w:marLeft w:val="0"/>
              <w:marRight w:val="0"/>
              <w:marTop w:val="166"/>
              <w:marBottom w:val="166"/>
              <w:divBdr>
                <w:top w:val="none" w:sz="0" w:space="0" w:color="auto"/>
                <w:left w:val="none" w:sz="0" w:space="0" w:color="auto"/>
                <w:bottom w:val="none" w:sz="0" w:space="0" w:color="auto"/>
                <w:right w:val="none" w:sz="0" w:space="0" w:color="auto"/>
              </w:divBdr>
            </w:div>
            <w:div w:id="1535771221">
              <w:marLeft w:val="0"/>
              <w:marRight w:val="0"/>
              <w:marTop w:val="166"/>
              <w:marBottom w:val="166"/>
              <w:divBdr>
                <w:top w:val="none" w:sz="0" w:space="0" w:color="auto"/>
                <w:left w:val="none" w:sz="0" w:space="0" w:color="auto"/>
                <w:bottom w:val="none" w:sz="0" w:space="0" w:color="auto"/>
                <w:right w:val="none" w:sz="0" w:space="0" w:color="auto"/>
              </w:divBdr>
            </w:div>
            <w:div w:id="2059550573">
              <w:marLeft w:val="0"/>
              <w:marRight w:val="0"/>
              <w:marTop w:val="166"/>
              <w:marBottom w:val="166"/>
              <w:divBdr>
                <w:top w:val="none" w:sz="0" w:space="0" w:color="auto"/>
                <w:left w:val="none" w:sz="0" w:space="0" w:color="auto"/>
                <w:bottom w:val="none" w:sz="0" w:space="0" w:color="auto"/>
                <w:right w:val="none" w:sz="0" w:space="0" w:color="auto"/>
              </w:divBdr>
            </w:div>
            <w:div w:id="1704016173">
              <w:marLeft w:val="0"/>
              <w:marRight w:val="0"/>
              <w:marTop w:val="166"/>
              <w:marBottom w:val="166"/>
              <w:divBdr>
                <w:top w:val="none" w:sz="0" w:space="0" w:color="auto"/>
                <w:left w:val="none" w:sz="0" w:space="0" w:color="auto"/>
                <w:bottom w:val="none" w:sz="0" w:space="0" w:color="auto"/>
                <w:right w:val="none" w:sz="0" w:space="0" w:color="auto"/>
              </w:divBdr>
            </w:div>
            <w:div w:id="50161190">
              <w:marLeft w:val="0"/>
              <w:marRight w:val="0"/>
              <w:marTop w:val="166"/>
              <w:marBottom w:val="166"/>
              <w:divBdr>
                <w:top w:val="none" w:sz="0" w:space="0" w:color="auto"/>
                <w:left w:val="none" w:sz="0" w:space="0" w:color="auto"/>
                <w:bottom w:val="none" w:sz="0" w:space="0" w:color="auto"/>
                <w:right w:val="none" w:sz="0" w:space="0" w:color="auto"/>
              </w:divBdr>
            </w:div>
            <w:div w:id="1995403712">
              <w:marLeft w:val="0"/>
              <w:marRight w:val="0"/>
              <w:marTop w:val="166"/>
              <w:marBottom w:val="166"/>
              <w:divBdr>
                <w:top w:val="none" w:sz="0" w:space="0" w:color="auto"/>
                <w:left w:val="none" w:sz="0" w:space="0" w:color="auto"/>
                <w:bottom w:val="none" w:sz="0" w:space="0" w:color="auto"/>
                <w:right w:val="none" w:sz="0" w:space="0" w:color="auto"/>
              </w:divBdr>
            </w:div>
            <w:div w:id="2134514187">
              <w:marLeft w:val="0"/>
              <w:marRight w:val="0"/>
              <w:marTop w:val="166"/>
              <w:marBottom w:val="166"/>
              <w:divBdr>
                <w:top w:val="none" w:sz="0" w:space="0" w:color="auto"/>
                <w:left w:val="none" w:sz="0" w:space="0" w:color="auto"/>
                <w:bottom w:val="none" w:sz="0" w:space="0" w:color="auto"/>
                <w:right w:val="none" w:sz="0" w:space="0" w:color="auto"/>
              </w:divBdr>
            </w:div>
            <w:div w:id="706416724">
              <w:marLeft w:val="0"/>
              <w:marRight w:val="0"/>
              <w:marTop w:val="166"/>
              <w:marBottom w:val="166"/>
              <w:divBdr>
                <w:top w:val="none" w:sz="0" w:space="0" w:color="auto"/>
                <w:left w:val="none" w:sz="0" w:space="0" w:color="auto"/>
                <w:bottom w:val="none" w:sz="0" w:space="0" w:color="auto"/>
                <w:right w:val="none" w:sz="0" w:space="0" w:color="auto"/>
              </w:divBdr>
            </w:div>
            <w:div w:id="1781415551">
              <w:marLeft w:val="0"/>
              <w:marRight w:val="0"/>
              <w:marTop w:val="166"/>
              <w:marBottom w:val="166"/>
              <w:divBdr>
                <w:top w:val="none" w:sz="0" w:space="0" w:color="auto"/>
                <w:left w:val="none" w:sz="0" w:space="0" w:color="auto"/>
                <w:bottom w:val="none" w:sz="0" w:space="0" w:color="auto"/>
                <w:right w:val="none" w:sz="0" w:space="0" w:color="auto"/>
              </w:divBdr>
            </w:div>
            <w:div w:id="635842101">
              <w:marLeft w:val="0"/>
              <w:marRight w:val="0"/>
              <w:marTop w:val="166"/>
              <w:marBottom w:val="166"/>
              <w:divBdr>
                <w:top w:val="none" w:sz="0" w:space="0" w:color="auto"/>
                <w:left w:val="none" w:sz="0" w:space="0" w:color="auto"/>
                <w:bottom w:val="none" w:sz="0" w:space="0" w:color="auto"/>
                <w:right w:val="none" w:sz="0" w:space="0" w:color="auto"/>
              </w:divBdr>
            </w:div>
            <w:div w:id="1263107958">
              <w:marLeft w:val="0"/>
              <w:marRight w:val="0"/>
              <w:marTop w:val="166"/>
              <w:marBottom w:val="166"/>
              <w:divBdr>
                <w:top w:val="none" w:sz="0" w:space="0" w:color="auto"/>
                <w:left w:val="none" w:sz="0" w:space="0" w:color="auto"/>
                <w:bottom w:val="none" w:sz="0" w:space="0" w:color="auto"/>
                <w:right w:val="none" w:sz="0" w:space="0" w:color="auto"/>
              </w:divBdr>
            </w:div>
            <w:div w:id="1936740318">
              <w:marLeft w:val="0"/>
              <w:marRight w:val="0"/>
              <w:marTop w:val="166"/>
              <w:marBottom w:val="166"/>
              <w:divBdr>
                <w:top w:val="none" w:sz="0" w:space="0" w:color="auto"/>
                <w:left w:val="none" w:sz="0" w:space="0" w:color="auto"/>
                <w:bottom w:val="none" w:sz="0" w:space="0" w:color="auto"/>
                <w:right w:val="none" w:sz="0" w:space="0" w:color="auto"/>
              </w:divBdr>
            </w:div>
            <w:div w:id="317921677">
              <w:marLeft w:val="0"/>
              <w:marRight w:val="0"/>
              <w:marTop w:val="166"/>
              <w:marBottom w:val="166"/>
              <w:divBdr>
                <w:top w:val="none" w:sz="0" w:space="0" w:color="auto"/>
                <w:left w:val="none" w:sz="0" w:space="0" w:color="auto"/>
                <w:bottom w:val="none" w:sz="0" w:space="0" w:color="auto"/>
                <w:right w:val="none" w:sz="0" w:space="0" w:color="auto"/>
              </w:divBdr>
            </w:div>
            <w:div w:id="1002662462">
              <w:marLeft w:val="0"/>
              <w:marRight w:val="0"/>
              <w:marTop w:val="166"/>
              <w:marBottom w:val="166"/>
              <w:divBdr>
                <w:top w:val="none" w:sz="0" w:space="0" w:color="auto"/>
                <w:left w:val="none" w:sz="0" w:space="0" w:color="auto"/>
                <w:bottom w:val="none" w:sz="0" w:space="0" w:color="auto"/>
                <w:right w:val="none" w:sz="0" w:space="0" w:color="auto"/>
              </w:divBdr>
            </w:div>
            <w:div w:id="1994139047">
              <w:marLeft w:val="0"/>
              <w:marRight w:val="0"/>
              <w:marTop w:val="166"/>
              <w:marBottom w:val="166"/>
              <w:divBdr>
                <w:top w:val="none" w:sz="0" w:space="0" w:color="auto"/>
                <w:left w:val="none" w:sz="0" w:space="0" w:color="auto"/>
                <w:bottom w:val="none" w:sz="0" w:space="0" w:color="auto"/>
                <w:right w:val="none" w:sz="0" w:space="0" w:color="auto"/>
              </w:divBdr>
            </w:div>
            <w:div w:id="103692409">
              <w:marLeft w:val="0"/>
              <w:marRight w:val="0"/>
              <w:marTop w:val="166"/>
              <w:marBottom w:val="166"/>
              <w:divBdr>
                <w:top w:val="none" w:sz="0" w:space="0" w:color="auto"/>
                <w:left w:val="none" w:sz="0" w:space="0" w:color="auto"/>
                <w:bottom w:val="none" w:sz="0" w:space="0" w:color="auto"/>
                <w:right w:val="none" w:sz="0" w:space="0" w:color="auto"/>
              </w:divBdr>
            </w:div>
            <w:div w:id="79565624">
              <w:marLeft w:val="0"/>
              <w:marRight w:val="0"/>
              <w:marTop w:val="166"/>
              <w:marBottom w:val="166"/>
              <w:divBdr>
                <w:top w:val="none" w:sz="0" w:space="0" w:color="auto"/>
                <w:left w:val="none" w:sz="0" w:space="0" w:color="auto"/>
                <w:bottom w:val="none" w:sz="0" w:space="0" w:color="auto"/>
                <w:right w:val="none" w:sz="0" w:space="0" w:color="auto"/>
              </w:divBdr>
            </w:div>
            <w:div w:id="1657370122">
              <w:marLeft w:val="0"/>
              <w:marRight w:val="0"/>
              <w:marTop w:val="166"/>
              <w:marBottom w:val="166"/>
              <w:divBdr>
                <w:top w:val="none" w:sz="0" w:space="0" w:color="auto"/>
                <w:left w:val="none" w:sz="0" w:space="0" w:color="auto"/>
                <w:bottom w:val="none" w:sz="0" w:space="0" w:color="auto"/>
                <w:right w:val="none" w:sz="0" w:space="0" w:color="auto"/>
              </w:divBdr>
            </w:div>
            <w:div w:id="137384602">
              <w:marLeft w:val="0"/>
              <w:marRight w:val="0"/>
              <w:marTop w:val="166"/>
              <w:marBottom w:val="166"/>
              <w:divBdr>
                <w:top w:val="none" w:sz="0" w:space="0" w:color="auto"/>
                <w:left w:val="none" w:sz="0" w:space="0" w:color="auto"/>
                <w:bottom w:val="none" w:sz="0" w:space="0" w:color="auto"/>
                <w:right w:val="none" w:sz="0" w:space="0" w:color="auto"/>
              </w:divBdr>
            </w:div>
            <w:div w:id="2051106907">
              <w:marLeft w:val="0"/>
              <w:marRight w:val="0"/>
              <w:marTop w:val="166"/>
              <w:marBottom w:val="166"/>
              <w:divBdr>
                <w:top w:val="none" w:sz="0" w:space="0" w:color="auto"/>
                <w:left w:val="none" w:sz="0" w:space="0" w:color="auto"/>
                <w:bottom w:val="none" w:sz="0" w:space="0" w:color="auto"/>
                <w:right w:val="none" w:sz="0" w:space="0" w:color="auto"/>
              </w:divBdr>
            </w:div>
            <w:div w:id="386804287">
              <w:marLeft w:val="0"/>
              <w:marRight w:val="0"/>
              <w:marTop w:val="166"/>
              <w:marBottom w:val="166"/>
              <w:divBdr>
                <w:top w:val="none" w:sz="0" w:space="0" w:color="auto"/>
                <w:left w:val="none" w:sz="0" w:space="0" w:color="auto"/>
                <w:bottom w:val="none" w:sz="0" w:space="0" w:color="auto"/>
                <w:right w:val="none" w:sz="0" w:space="0" w:color="auto"/>
              </w:divBdr>
            </w:div>
            <w:div w:id="1323966522">
              <w:marLeft w:val="0"/>
              <w:marRight w:val="0"/>
              <w:marTop w:val="166"/>
              <w:marBottom w:val="166"/>
              <w:divBdr>
                <w:top w:val="none" w:sz="0" w:space="0" w:color="auto"/>
                <w:left w:val="none" w:sz="0" w:space="0" w:color="auto"/>
                <w:bottom w:val="none" w:sz="0" w:space="0" w:color="auto"/>
                <w:right w:val="none" w:sz="0" w:space="0" w:color="auto"/>
              </w:divBdr>
            </w:div>
            <w:div w:id="1496529425">
              <w:marLeft w:val="0"/>
              <w:marRight w:val="0"/>
              <w:marTop w:val="166"/>
              <w:marBottom w:val="166"/>
              <w:divBdr>
                <w:top w:val="none" w:sz="0" w:space="0" w:color="auto"/>
                <w:left w:val="none" w:sz="0" w:space="0" w:color="auto"/>
                <w:bottom w:val="none" w:sz="0" w:space="0" w:color="auto"/>
                <w:right w:val="none" w:sz="0" w:space="0" w:color="auto"/>
              </w:divBdr>
            </w:div>
            <w:div w:id="1055009175">
              <w:marLeft w:val="0"/>
              <w:marRight w:val="0"/>
              <w:marTop w:val="166"/>
              <w:marBottom w:val="166"/>
              <w:divBdr>
                <w:top w:val="none" w:sz="0" w:space="0" w:color="auto"/>
                <w:left w:val="none" w:sz="0" w:space="0" w:color="auto"/>
                <w:bottom w:val="none" w:sz="0" w:space="0" w:color="auto"/>
                <w:right w:val="none" w:sz="0" w:space="0" w:color="auto"/>
              </w:divBdr>
            </w:div>
            <w:div w:id="366953637">
              <w:marLeft w:val="0"/>
              <w:marRight w:val="0"/>
              <w:marTop w:val="166"/>
              <w:marBottom w:val="166"/>
              <w:divBdr>
                <w:top w:val="none" w:sz="0" w:space="0" w:color="auto"/>
                <w:left w:val="none" w:sz="0" w:space="0" w:color="auto"/>
                <w:bottom w:val="none" w:sz="0" w:space="0" w:color="auto"/>
                <w:right w:val="none" w:sz="0" w:space="0" w:color="auto"/>
              </w:divBdr>
            </w:div>
            <w:div w:id="291599292">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01" Type="http://schemas.openxmlformats.org/officeDocument/2006/relationships/fontTable" Target="fontTable.xml"/><Relationship Id="rId10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ncbi.nlm.nih.gov/pubmed/?term=Khabbaz%20AH%5BAuthor%5D&amp;cauthor=true&amp;cauthor_uid=30598929" TargetMode="External"/><Relationship Id="rId5" Type="http://schemas.openxmlformats.org/officeDocument/2006/relationships/hyperlink" Target="https://www.ncbi.nlm.nih.gov/pubmed/?term=Kashian%20M%5BAuthor%5D&amp;cauthor=true&amp;cauthor_uid=30598929" TargetMode="External"/><Relationship Id="rId6" Type="http://schemas.openxmlformats.org/officeDocument/2006/relationships/hyperlink" Target="https://www.ncbi.nlm.nih.gov/pubmed/?term=Taghizadeh%20M%5BAuthor%5D&amp;cauthor=true&amp;cauthor_uid=30598929" TargetMode="External"/><Relationship Id="rId7" Type="http://schemas.openxmlformats.org/officeDocument/2006/relationships/hyperlink" Target="https://www.ncbi.nlm.nih.gov/pubmed/?term=Haghani%20H%5BAuthor%5D&amp;cauthor=true&amp;cauthor_uid=30598929" TargetMode="External"/><Relationship Id="rId8" Type="http://schemas.openxmlformats.org/officeDocument/2006/relationships/hyperlink" Target="https://www.ncbi.nlm.nih.gov/pmc/articles/PMC6259546/" TargetMode="External"/><Relationship Id="rId9" Type="http://schemas.openxmlformats.org/officeDocument/2006/relationships/hyperlink" Target="https://www.ncbi.nlm.nih.gov/pmc/articles/PMC6259546/" TargetMode="External"/><Relationship Id="rId10" Type="http://schemas.openxmlformats.org/officeDocument/2006/relationships/hyperlink" Target="https://www.ncbi.nlm.nih.gov/pmc/about/disclaimer/" TargetMode="External"/><Relationship Id="rId11" Type="http://schemas.openxmlformats.org/officeDocument/2006/relationships/hyperlink" Target="https://www.ncbi.nlm.nih.gov/pmc/articles/PMC6259546/" TargetMode="External"/><Relationship Id="rId12" Type="http://schemas.openxmlformats.org/officeDocument/2006/relationships/hyperlink" Target="https://www.ncbi.nlm.nih.gov/pmc/articles/PMC6259546/" TargetMode="External"/><Relationship Id="rId13" Type="http://schemas.openxmlformats.org/officeDocument/2006/relationships/hyperlink" Target="https://www.ncbi.nlm.nih.gov/pmc/articles/PMC6259546/" TargetMode="External"/><Relationship Id="rId14" Type="http://schemas.openxmlformats.org/officeDocument/2006/relationships/hyperlink" Target="https://www.ncbi.nlm.nih.gov/pmc/articles/PMC6259546/" TargetMode="External"/><Relationship Id="rId15" Type="http://schemas.openxmlformats.org/officeDocument/2006/relationships/hyperlink" Target="https://www.ncbi.nlm.nih.gov/pmc/articles/PMC6259546/" TargetMode="External"/><Relationship Id="rId16" Type="http://schemas.openxmlformats.org/officeDocument/2006/relationships/hyperlink" Target="https://www.ncbi.nlm.nih.gov/pmc/articles/PMC6259546/" TargetMode="External"/><Relationship Id="rId17" Type="http://schemas.openxmlformats.org/officeDocument/2006/relationships/hyperlink" Target="https://www.ncbi.nlm.nih.gov/pmc/articles/PMC6259546/" TargetMode="External"/><Relationship Id="rId18" Type="http://schemas.openxmlformats.org/officeDocument/2006/relationships/hyperlink" Target="https://www.ncbi.nlm.nih.gov/pmc/articles/PMC6259546/" TargetMode="External"/><Relationship Id="rId19" Type="http://schemas.openxmlformats.org/officeDocument/2006/relationships/hyperlink" Target="https://www.ncbi.nlm.nih.gov/pmc/articles/PMC6259546/" TargetMode="External"/><Relationship Id="rId30" Type="http://schemas.openxmlformats.org/officeDocument/2006/relationships/hyperlink" Target="https://www.ncbi.nlm.nih.gov/pmc/articles/PMC6259546/" TargetMode="External"/><Relationship Id="rId31" Type="http://schemas.openxmlformats.org/officeDocument/2006/relationships/hyperlink" Target="https://www.ncbi.nlm.nih.gov/pmc/articles/PMC6259546/" TargetMode="External"/><Relationship Id="rId32" Type="http://schemas.openxmlformats.org/officeDocument/2006/relationships/hyperlink" Target="https://www.ncbi.nlm.nih.gov/pmc/articles/PMC6259546/" TargetMode="External"/><Relationship Id="rId33" Type="http://schemas.openxmlformats.org/officeDocument/2006/relationships/hyperlink" Target="https://www.ncbi.nlm.nih.gov/pmc/articles/PMC6259546/" TargetMode="External"/><Relationship Id="rId34" Type="http://schemas.openxmlformats.org/officeDocument/2006/relationships/hyperlink" Target="https://www.ncbi.nlm.nih.gov/pmc/articles/PMC6259546/" TargetMode="External"/><Relationship Id="rId35" Type="http://schemas.openxmlformats.org/officeDocument/2006/relationships/hyperlink" Target="https://www.ncbi.nlm.nih.gov/pmc/articles/PMC6259546/" TargetMode="External"/><Relationship Id="rId36" Type="http://schemas.openxmlformats.org/officeDocument/2006/relationships/hyperlink" Target="https://www.ncbi.nlm.nih.gov/pmc/articles/PMC6259546/" TargetMode="External"/><Relationship Id="rId37" Type="http://schemas.openxmlformats.org/officeDocument/2006/relationships/hyperlink" Target="https://www.ncbi.nlm.nih.gov/pmc/articles/PMC6259546/" TargetMode="External"/><Relationship Id="rId38" Type="http://schemas.openxmlformats.org/officeDocument/2006/relationships/hyperlink" Target="https://www.ncbi.nlm.nih.gov/pmc/articles/PMC6259546/" TargetMode="External"/><Relationship Id="rId39" Type="http://schemas.openxmlformats.org/officeDocument/2006/relationships/hyperlink" Target="https://www.ncbi.nlm.nih.gov/pmc/articles/PMC6259546/" TargetMode="External"/><Relationship Id="rId50" Type="http://schemas.openxmlformats.org/officeDocument/2006/relationships/hyperlink" Target="https://www.ncbi.nlm.nih.gov/pmc/articles/PMC6259546/" TargetMode="External"/><Relationship Id="rId51" Type="http://schemas.openxmlformats.org/officeDocument/2006/relationships/hyperlink" Target="https://www.ncbi.nlm.nih.gov/pmc/articles/PMC6259546/" TargetMode="External"/><Relationship Id="rId52" Type="http://schemas.openxmlformats.org/officeDocument/2006/relationships/hyperlink" Target="https://www.ncbi.nlm.nih.gov/pmc/articles/PMC6259546/" TargetMode="External"/><Relationship Id="rId53" Type="http://schemas.openxmlformats.org/officeDocument/2006/relationships/hyperlink" Target="https://www.ncbi.nlm.nih.gov/pmc/articles/PMC6259546/" TargetMode="External"/><Relationship Id="rId54" Type="http://schemas.openxmlformats.org/officeDocument/2006/relationships/hyperlink" Target="https://scholar.google.com/scholar_lookup?title=Danforth+obstetrics+and+gynecology.+Normal+Labor+and+Delivery&amp;author=J+Scott&amp;author=P+Disaia&amp;author=C+Hammond&amp;author=W+Spellacy&amp;publication_year=2002&amp;" TargetMode="External"/><Relationship Id="rId55" Type="http://schemas.openxmlformats.org/officeDocument/2006/relationships/hyperlink" Target="https://scholar.google.com/scholar_lookup?journal=National+Center+for+Health+Statistics&amp;title=Changes+in+cesarean+delivery+rates+by+gestational+age:+United+States,+1996-2011&amp;author=M+Osterman&amp;author=J+Martin&amp;volume=21&amp;publication_year=2013&amp;pages=507-23&amp;" TargetMode="External"/><Relationship Id="rId56" Type="http://schemas.openxmlformats.org/officeDocument/2006/relationships/hyperlink" Target="https://www.ncbi.nlm.nih.gov/pubmed/19766552" TargetMode="External"/><Relationship Id="rId57" Type="http://schemas.openxmlformats.org/officeDocument/2006/relationships/hyperlink" Target="https://scholar.google.com/scholar_lookup?journal=J+Plast+Reconstr+Aesthet+Surg&amp;title=A+prospective+study+in+children:+Pre-+and+post-surgery+use+of+Vitamin+E+in+surgical+incisions&amp;author=N+Zampieri&amp;author=V+Zuin&amp;author=R+Burro&amp;author=A+Ottolenghi&amp;author=FS+Camoglio&amp;volume=63&amp;publication_year=2010&amp;pages=1474-8&amp;pmid=19766552&amp;" TargetMode="External"/><Relationship Id="rId58" Type="http://schemas.openxmlformats.org/officeDocument/2006/relationships/hyperlink" Target="https://scholar.google.com/scholar_lookup?title=Williams+Obstetrics&amp;author=FG+Cunningham&amp;author=KJ+Leveno&amp;author=SL+Bloom&amp;author=JC+Hauth&amp;author=DJ+Rouse&amp;publication_year=2014&amp;" TargetMode="External"/><Relationship Id="rId59" Type="http://schemas.openxmlformats.org/officeDocument/2006/relationships/hyperlink" Target="https://www.ncbi.nlm.nih.gov/pubmed/24447414" TargetMode="External"/><Relationship Id="rId70" Type="http://schemas.openxmlformats.org/officeDocument/2006/relationships/hyperlink" Target="https://www.ncbi.nlm.nih.gov/pubmed/20064022" TargetMode="External"/><Relationship Id="rId71" Type="http://schemas.openxmlformats.org/officeDocument/2006/relationships/hyperlink" Target="https://scholar.google.com/scholar_lookup?journal=J+Altern+Complement+Med&amp;title=The+effect+of+Hypericum+perforatum+on+the+wound+healing+and+scar+of+cesarean&amp;author=S+Samadi&amp;author=T+Khadivzadeh&amp;author=A+Emami&amp;author=NS+Moosavi&amp;author=M+Tafaghodi&amp;volume=16&amp;publication_year=2010&amp;pages=113-7&amp;pmid=20064022&amp;" TargetMode="External"/><Relationship Id="rId72" Type="http://schemas.openxmlformats.org/officeDocument/2006/relationships/hyperlink" Target="https://www.ncbi.nlm.nih.gov/pubmed/18403925" TargetMode="External"/><Relationship Id="rId73" Type="http://schemas.openxmlformats.org/officeDocument/2006/relationships/hyperlink" Target="https://scholar.google.com/scholar_lookup?journal=Curr+Opin+Clin+Nutr+Metab+Care&amp;title=Assessment+and+nutritional+aspects+of+wound+healing&amp;author=AC+Campos&amp;author=AK+Groth&amp;author=AB+Branco&amp;volume=11&amp;publication_year=2008&amp;pages=281-8&amp;pmid=18403925&amp;" TargetMode="External"/><Relationship Id="rId74" Type="http://schemas.openxmlformats.org/officeDocument/2006/relationships/hyperlink" Target="https://www.ncbi.nlm.nih.gov/pmc/articles/PMC3251186/" TargetMode="External"/><Relationship Id="rId75" Type="http://schemas.openxmlformats.org/officeDocument/2006/relationships/hyperlink" Target="https://www.ncbi.nlm.nih.gov/pubmed/22224181" TargetMode="External"/><Relationship Id="rId76" Type="http://schemas.openxmlformats.org/officeDocument/2006/relationships/hyperlink" Target="https://scholar.google.com/scholar_lookup?journal=Oman+Med+J&amp;title=An+investigation+into+perioperative+antibiotic+use+during+lower+segment+caesarean+sections+(LSCS)+in+four+hospitals+in+Oman&amp;author=B+Gunn&amp;author=S+Ali&amp;author=A+Abdo-Rabbo&amp;author=B+Suleiman&amp;volume=24&amp;publication_year=2009&amp;pages=179-83&amp;pmid=22224181&amp;" TargetMode="External"/><Relationship Id="rId77" Type="http://schemas.openxmlformats.org/officeDocument/2006/relationships/hyperlink" Target="https://www.ncbi.nlm.nih.gov/pmc/articles/PMC4137579/" TargetMode="External"/><Relationship Id="rId78" Type="http://schemas.openxmlformats.org/officeDocument/2006/relationships/hyperlink" Target="https://www.ncbi.nlm.nih.gov/pubmed/25170405" TargetMode="External"/><Relationship Id="rId79" Type="http://schemas.openxmlformats.org/officeDocument/2006/relationships/hyperlink" Target="https://scholar.google.com/scholar_lookup?journal=Oman+Med+J&amp;title=The+effect+of+honey+gel+on+abdominal+wound+healing+in+cesarean+section:+A+triple+blind+randomized+clinical+trial&amp;author=M+Nikpour&amp;author=M+Ahmad+Shirvani&amp;author=M+Azadbakht&amp;author=R+Zanjani&amp;author=E+Mousavi&amp;volume=29&amp;publication_year=2014&amp;pages=255-9&amp;pmid=25170405&amp;" TargetMode="External"/><Relationship Id="rId90" Type="http://schemas.openxmlformats.org/officeDocument/2006/relationships/hyperlink" Target="https://www.ncbi.nlm.nih.gov/pubmed/19374166" TargetMode="External"/><Relationship Id="rId91" Type="http://schemas.openxmlformats.org/officeDocument/2006/relationships/hyperlink" Target="https://scholar.google.com/scholar_lookup?journal=Indian+J+Exp+Biol&amp;title=Anti-inflammatory+activity+of+flower+extract+of+Calendula+officinalis+linn.+and+its+possible+mechanism+of+action&amp;author=KC+Preethi&amp;author=G+Kuttan&amp;author=R+Kuttan&amp;volume=47&amp;publication_year=2009&amp;pages=113-20&amp;pmid=19374166&amp;" TargetMode="External"/><Relationship Id="rId92" Type="http://schemas.openxmlformats.org/officeDocument/2006/relationships/hyperlink" Target="https://www.ncbi.nlm.nih.gov/pmc/articles/PMC2533690/" TargetMode="External"/><Relationship Id="rId93" Type="http://schemas.openxmlformats.org/officeDocument/2006/relationships/hyperlink" Target="https://www.ncbi.nlm.nih.gov/pubmed/18818737" TargetMode="External"/><Relationship Id="rId94" Type="http://schemas.openxmlformats.org/officeDocument/2006/relationships/hyperlink" Target="https://scholar.google.com/scholar_lookup?journal=J+Clin+Biochem+Nutr&amp;title=Effect+of+Calendula+officinalis+flower+extract+on+acute+phase+proteins,+antioxidant+defense+mechanism+and+granuloma+formation+during+thermal+burns&amp;author=PK+Chandran&amp;author=R+Kuttan&amp;volume=43&amp;publication_year=2008&amp;pages=58-64&amp;pmid=18818737&amp;" TargetMode="External"/><Relationship Id="rId95" Type="http://schemas.openxmlformats.org/officeDocument/2006/relationships/hyperlink" Target="https://www.ncbi.nlm.nih.gov/pubmed/11482776" TargetMode="External"/><Relationship Id="rId96" Type="http://schemas.openxmlformats.org/officeDocument/2006/relationships/hyperlink" Target="https://scholar.google.com/scholar_lookup?journal=Farmaco&amp;title=Efficacy+of+Hypericum+and+Calendula+oils+in+the+epithelial+reconstruction+of+surgical+wounds+in+childbirth+with+caesarean+section&amp;author=S+Lavagna&amp;author=D+Secci&amp;author=P+Chimenti&amp;author=L+Bonsignore&amp;author=A+Ottaviani&amp;volume=56&amp;publication_year=2001&amp;pages=451-3&amp;pmid=11482776&amp;" TargetMode="External"/><Relationship Id="rId97" Type="http://schemas.openxmlformats.org/officeDocument/2006/relationships/hyperlink" Target="https://scholar.google.com/scholar_lookup?journal=Iran+Ranks+First+in+the+World+Caesarean+Section.+Kayhan+News+Agency.+Release+Date&amp;author=F+Babai&amp;publication_year=1394&amp;" TargetMode="External"/><Relationship Id="rId98" Type="http://schemas.openxmlformats.org/officeDocument/2006/relationships/hyperlink" Target="https://www.ncbi.nlm.nih.gov/pmc/articles/PMC4796446/" TargetMode="External"/><Relationship Id="rId99" Type="http://schemas.openxmlformats.org/officeDocument/2006/relationships/hyperlink" Target="https://www.ncbi.nlm.nih.gov/pubmed/25560349" TargetMode="External"/><Relationship Id="rId20" Type="http://schemas.openxmlformats.org/officeDocument/2006/relationships/hyperlink" Target="https://www.ncbi.nlm.nih.gov/pmc/articles/PMC6259546/" TargetMode="External"/><Relationship Id="rId21" Type="http://schemas.openxmlformats.org/officeDocument/2006/relationships/hyperlink" Target="https://www.ncbi.nlm.nih.gov/pmc/articles/PMC6259546/" TargetMode="External"/><Relationship Id="rId22" Type="http://schemas.openxmlformats.org/officeDocument/2006/relationships/hyperlink" Target="https://www.ncbi.nlm.nih.gov/pmc/articles/PMC6259546/" TargetMode="External"/><Relationship Id="rId23" Type="http://schemas.openxmlformats.org/officeDocument/2006/relationships/hyperlink" Target="https://www.ncbi.nlm.nih.gov/pmc/articles/PMC6259546/" TargetMode="External"/><Relationship Id="rId24" Type="http://schemas.openxmlformats.org/officeDocument/2006/relationships/hyperlink" Target="https://www.ncbi.nlm.nih.gov/pmc/articles/PMC6259546/" TargetMode="External"/><Relationship Id="rId25" Type="http://schemas.openxmlformats.org/officeDocument/2006/relationships/hyperlink" Target="https://www.ncbi.nlm.nih.gov/pmc/articles/PMC6259546/" TargetMode="External"/><Relationship Id="rId26" Type="http://schemas.openxmlformats.org/officeDocument/2006/relationships/hyperlink" Target="https://www.ncbi.nlm.nih.gov/pmc/articles/PMC6259546/" TargetMode="External"/><Relationship Id="rId27" Type="http://schemas.openxmlformats.org/officeDocument/2006/relationships/hyperlink" Target="https://www.ncbi.nlm.nih.gov/pmc/articles/PMC6259546/" TargetMode="External"/><Relationship Id="rId28" Type="http://schemas.openxmlformats.org/officeDocument/2006/relationships/hyperlink" Target="https://www.ncbi.nlm.nih.gov/pmc/articles/PMC6259546/" TargetMode="External"/><Relationship Id="rId29" Type="http://schemas.openxmlformats.org/officeDocument/2006/relationships/hyperlink" Target="https://www.ncbi.nlm.nih.gov/pmc/articles/PMC6259546/" TargetMode="External"/><Relationship Id="rId40" Type="http://schemas.openxmlformats.org/officeDocument/2006/relationships/hyperlink" Target="https://www.ncbi.nlm.nih.gov/pmc/articles/PMC6259546/" TargetMode="External"/><Relationship Id="rId41" Type="http://schemas.openxmlformats.org/officeDocument/2006/relationships/hyperlink" Target="https://www.ncbi.nlm.nih.gov/pmc/articles/PMC6259546/table/T1/" TargetMode="External"/><Relationship Id="rId42" Type="http://schemas.openxmlformats.org/officeDocument/2006/relationships/image" Target="media/image1.jpeg"/><Relationship Id="rId43" Type="http://schemas.openxmlformats.org/officeDocument/2006/relationships/hyperlink" Target="https://www.ncbi.nlm.nih.gov/pmc/articles/PMC6259546/table/T2/" TargetMode="External"/><Relationship Id="rId44" Type="http://schemas.openxmlformats.org/officeDocument/2006/relationships/image" Target="media/image2.jpeg"/><Relationship Id="rId45" Type="http://schemas.openxmlformats.org/officeDocument/2006/relationships/hyperlink" Target="https://www.ncbi.nlm.nih.gov/pmc/articles/PMC6259546/table/T2/" TargetMode="External"/><Relationship Id="rId46" Type="http://schemas.openxmlformats.org/officeDocument/2006/relationships/hyperlink" Target="https://www.ncbi.nlm.nih.gov/pmc/articles/PMC6259546/table/T3/" TargetMode="External"/><Relationship Id="rId47" Type="http://schemas.openxmlformats.org/officeDocument/2006/relationships/image" Target="media/image3.jpeg"/><Relationship Id="rId48" Type="http://schemas.openxmlformats.org/officeDocument/2006/relationships/hyperlink" Target="https://www.ncbi.nlm.nih.gov/pmc/articles/PMC6259546/" TargetMode="External"/><Relationship Id="rId49" Type="http://schemas.openxmlformats.org/officeDocument/2006/relationships/hyperlink" Target="https://www.ncbi.nlm.nih.gov/pmc/articles/PMC6259546/" TargetMode="External"/><Relationship Id="rId60" Type="http://schemas.openxmlformats.org/officeDocument/2006/relationships/hyperlink" Target="https://scholar.google.com/scholar_lookup?journal=Int+J+Gynaecol+Obstet&amp;title=Obstetric+complications+and+cesarean+delivery+in+Nepal&amp;author=R+Karkee&amp;author=AH+Lee&amp;author=V+Khanal&amp;author=PK+Pokharel&amp;author=CW+Binns&amp;volume=125&amp;publication_year=2014&amp;pages=33-6&amp;pmid=24447414&amp;" TargetMode="External"/><Relationship Id="rId61" Type="http://schemas.openxmlformats.org/officeDocument/2006/relationships/hyperlink" Target="https://www.ncbi.nlm.nih.gov/pmc/articles/PMC3515046/" TargetMode="External"/><Relationship Id="rId62" Type="http://schemas.openxmlformats.org/officeDocument/2006/relationships/hyperlink" Target="https://www.ncbi.nlm.nih.gov/pubmed/23226819" TargetMode="External"/><Relationship Id="rId63" Type="http://schemas.openxmlformats.org/officeDocument/2006/relationships/hyperlink" Target="https://scholar.google.com/scholar_lookup?journal=Oman+Med+J&amp;title=Obstetric+and+non-obstetric+risk+factors+for+cesarean+section+in+Oman&amp;author=I+Al+Busaidi&amp;author=Y+Al-Farsi&amp;author=S+Ganguly&amp;author=V+Gowri&amp;volume=27&amp;publication_year=2012&amp;pages=478-81&amp;pmid=23226819&amp;" TargetMode="External"/><Relationship Id="rId64" Type="http://schemas.openxmlformats.org/officeDocument/2006/relationships/hyperlink" Target="https://scholar.google.com/scholar_lookup?journal=OECD.+Health+at+a+Glance+2015:+OECD+Indicators,+OECD+Publishing,+Paris&amp;publication_year=2015&amp;pages=50-220&amp;" TargetMode="External"/><Relationship Id="rId65" Type="http://schemas.openxmlformats.org/officeDocument/2006/relationships/hyperlink" Target="https://www.ncbi.nlm.nih.gov/pubmed/26114874" TargetMode="External"/><Relationship Id="rId66" Type="http://schemas.openxmlformats.org/officeDocument/2006/relationships/hyperlink" Target="https://scholar.google.com/scholar_lookup?journal=Natl+Vital+Stat+Rep&amp;title=Births:+Preliminary+data+for+2014&amp;author=BE+Hamilton&amp;author=JA+Martin&amp;author=MJ+Osterman&amp;author=SC+Curtain&amp;volume=64&amp;publication_year=2015&amp;pages=1-9&amp;" TargetMode="External"/><Relationship Id="rId67" Type="http://schemas.openxmlformats.org/officeDocument/2006/relationships/hyperlink" Target="https://scholar.google.com/scholar_lookup?journal=World+Health+Organization+2014;+Publications+of+the+World+Health+Organization+(WHO+Press);+20+Avenue+Appia,+1211+Geneva+27,+Switzerland&amp;publication_year=2014&amp;" TargetMode="External"/><Relationship Id="rId68" Type="http://schemas.openxmlformats.org/officeDocument/2006/relationships/hyperlink" Target="https://www.ncbi.nlm.nih.gov/pubmed/20583935" TargetMode="External"/><Relationship Id="rId69" Type="http://schemas.openxmlformats.org/officeDocument/2006/relationships/hyperlink" Target="https://scholar.google.com/scholar_lookup?journal=Acta+Obstet+Gynecol+Scand&amp;title=Cesarean+delivery+in+Finland:+Maternal+complications+and+obstetric+risk+factors&amp;author=N+Pallasmaa&amp;author=U+Ekblad&amp;author=A+Aitokallio-Tallberg&amp;author=J+Uotila&amp;author=T+Raudaskoski&amp;volume=89&amp;publication_year=2010&amp;pages=896-902&amp;pmid=20583935&amp;" TargetMode="External"/><Relationship Id="rId100" Type="http://schemas.openxmlformats.org/officeDocument/2006/relationships/hyperlink" Target="https://scholar.google.com/scholar_lookup?journal=Global+J+Health+Science&amp;title=Aloe+vera+gel+and+cesarean+wound+healing;+A+randomized+controlled+clinical+trial&amp;author=Z+Molazem&amp;author=F+Moseni&amp;author=M+Younesi&amp;author=S+Keshavarzi&amp;volume=7&amp;publication_year=2014&amp;pages=7&amp;" TargetMode="External"/><Relationship Id="rId80" Type="http://schemas.openxmlformats.org/officeDocument/2006/relationships/hyperlink" Target="https://www.ncbi.nlm.nih.gov/pubmed/17943903" TargetMode="External"/><Relationship Id="rId81" Type="http://schemas.openxmlformats.org/officeDocument/2006/relationships/hyperlink" Target="https://scholar.google.com/scholar_lookup?journal=Cochrane+Database+Syst+Rev&amp;title=Local+cooling+for+relieving+pain+from+perineal+traumansustained+during+childbirth&amp;author=CE+East&amp;author=L+Begg&amp;author=NE+Henshal&amp;author=P+Marchant&amp;author=K+Wallace&amp;volume=16&amp;publication_year=2007&amp;pages=CD006304&amp;" TargetMode="External"/><Relationship Id="rId82" Type="http://schemas.openxmlformats.org/officeDocument/2006/relationships/hyperlink" Target="https://www.ncbi.nlm.nih.gov/pubmed/15106207" TargetMode="External"/><Relationship Id="rId83" Type="http://schemas.openxmlformats.org/officeDocument/2006/relationships/hyperlink" Target="https://scholar.google.com/scholar_lookup?journal=Cochrane+Database+Syst+Rev&amp;title=Dressings+and+topical+agents+for+surgical+wounds+healing+by+secondary+intention&amp;author=H+Vermeulen&amp;author=D+Ubbink&amp;author=A+Goossens&amp;author=R+de+Vos&amp;author=D+Legemate&amp;volume=2&amp;publication_year=2004&amp;pages=CD003554&amp;" TargetMode="External"/><Relationship Id="rId84" Type="http://schemas.openxmlformats.org/officeDocument/2006/relationships/hyperlink" Target="https://scholar.google.com/scholar_lookup?title=Projecting+Morphology&amp;author=A+Spencer&amp;publication_year=2004&amp;" TargetMode="External"/><Relationship Id="rId85" Type="http://schemas.openxmlformats.org/officeDocument/2006/relationships/hyperlink" Target="https://scholar.google.com/scholar?q=Malek+Pour+P+Sehatie+F+The+Effect+of+Turmeric+Solution+on+Pain+Intensity+on+Episiotomy+in+Primiparous+Women,+Nurse-+Midwifery+Faculty+of+Tabriz+University+of+Medical+Sciences+2009+" TargetMode="External"/><Relationship Id="rId86" Type="http://schemas.openxmlformats.org/officeDocument/2006/relationships/hyperlink" Target="https://scholar.google.com/scholar?q=Rejs%CB%87kova+A+Brom+J+Pokorny+J+Korec%CB%87ko+J+Temperature+Distribution+in+Light+Coloured+Flowers+and+Inflorescences+of+Early+Spring+Temperate+Species+Measured+by+Infrared+Camera+2010+" TargetMode="External"/><Relationship Id="rId87" Type="http://schemas.openxmlformats.org/officeDocument/2006/relationships/hyperlink" Target="https://scholar.google.com/scholar?q=Babai+F+Iran+Ranks+First+in+the+World+Caesarean+Section.+Kayhan+publication;+Kayhan+News+Agency;+19+May,+1394;+21:04.+News+ID:+44177+2010+" TargetMode="External"/><Relationship Id="rId88" Type="http://schemas.openxmlformats.org/officeDocument/2006/relationships/hyperlink" Target="https://scholar.google.com/scholar_lookup?journal=J+Med+Plant+Res&amp;title=In+vitro+immunomodulatory+activity+of+various+extracts+of+Maltese+plants+from+the+Asteraceae+family&amp;author=A+Attard&amp;author=A+Cuschieri&amp;volume=3&amp;publication_year=2009&amp;pages=457-61&amp;" TargetMode="External"/><Relationship Id="rId89" Type="http://schemas.openxmlformats.org/officeDocument/2006/relationships/hyperlink" Target="https://scholar.google.com/scholar_lookup?journal=Res+J+Med+Plant&amp;title=The+effect+of+Calendula+extract+on+the+plaque+index+and+bleeding+in+gingivitis&amp;author=B+Amoian&amp;author=AA+Moghadamnia&amp;author=M+Mayandarani&amp;author=MM+Amoian&amp;author=S+Mehrmanesh&amp;volume=4&amp;publication_year=2010&amp;pages=132-40&amp;"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5184</Words>
  <Characters>29549</Characters>
  <Application>Microsoft Macintosh Word</Application>
  <DocSecurity>0</DocSecurity>
  <Lines>246</Lines>
  <Paragraphs>69</Paragraphs>
  <ScaleCrop>false</ScaleCrop>
  <LinksUpToDate>false</LinksUpToDate>
  <CharactersWithSpaces>34664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2020-04-05T16:29:00Z</dcterms:created>
  <dcterms:modified xsi:type="dcterms:W3CDTF">2020-04-05T16:29:00Z</dcterms:modified>
</cp:coreProperties>
</file>